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92" w:rsidRPr="005502B9" w:rsidRDefault="00583792" w:rsidP="000A6E84">
      <w:pPr>
        <w:pStyle w:val="af"/>
        <w:jc w:val="left"/>
        <w:rPr>
          <w:rFonts w:hint="eastAsia"/>
          <w:b/>
          <w:sz w:val="28"/>
          <w:szCs w:val="28"/>
          <w:lang w:val="en-US"/>
        </w:rPr>
      </w:pPr>
    </w:p>
    <w:p w:rsidR="00BA3864" w:rsidRDefault="00BA3864" w:rsidP="00BA3864">
      <w:pPr>
        <w:pStyle w:val="af"/>
        <w:jc w:val="both"/>
        <w:rPr>
          <w:u w:val="none"/>
        </w:rPr>
      </w:pPr>
      <w:r w:rsidRPr="00BA3864">
        <w:rPr>
          <w:u w:val="none"/>
        </w:rPr>
        <w:t>The</w:t>
      </w:r>
      <w:r>
        <w:rPr>
          <w:u w:val="none"/>
        </w:rPr>
        <w:t xml:space="preserve"> schedules that each respondent is required to submit are as follows:-</w:t>
      </w:r>
    </w:p>
    <w:p w:rsidR="00BA3864" w:rsidRDefault="00BA3864" w:rsidP="00BA3864">
      <w:pPr>
        <w:pStyle w:val="af"/>
        <w:jc w:val="both"/>
        <w:rPr>
          <w:u w:val="none"/>
        </w:rPr>
      </w:pPr>
    </w:p>
    <w:p w:rsidR="00BA3864" w:rsidRDefault="00BA3864" w:rsidP="00BA3864">
      <w:pPr>
        <w:pStyle w:val="af"/>
        <w:numPr>
          <w:ilvl w:val="0"/>
          <w:numId w:val="34"/>
        </w:numPr>
        <w:jc w:val="both"/>
        <w:rPr>
          <w:u w:val="none"/>
        </w:rPr>
      </w:pPr>
      <w:r>
        <w:rPr>
          <w:u w:val="none"/>
        </w:rPr>
        <w:t xml:space="preserve">Schedule 1 – </w:t>
      </w:r>
      <w:r w:rsidR="00747818">
        <w:rPr>
          <w:u w:val="none"/>
        </w:rPr>
        <w:t xml:space="preserve">Company </w:t>
      </w:r>
      <w:r>
        <w:rPr>
          <w:u w:val="none"/>
        </w:rPr>
        <w:t>Information of Respondent</w:t>
      </w:r>
    </w:p>
    <w:p w:rsidR="00BA3864" w:rsidRDefault="00BA3864" w:rsidP="00BA3864">
      <w:pPr>
        <w:pStyle w:val="af"/>
        <w:numPr>
          <w:ilvl w:val="0"/>
          <w:numId w:val="34"/>
        </w:numPr>
        <w:jc w:val="both"/>
        <w:rPr>
          <w:u w:val="none"/>
        </w:rPr>
      </w:pPr>
      <w:r>
        <w:rPr>
          <w:u w:val="none"/>
        </w:rPr>
        <w:t xml:space="preserve">Schedule 2 – </w:t>
      </w:r>
      <w:r w:rsidR="00CE10AE">
        <w:rPr>
          <w:u w:val="none"/>
        </w:rPr>
        <w:t xml:space="preserve">Price of </w:t>
      </w:r>
      <w:r>
        <w:rPr>
          <w:u w:val="none"/>
        </w:rPr>
        <w:t>Add-on Government Public Cloud Service</w:t>
      </w:r>
    </w:p>
    <w:p w:rsidR="00747818" w:rsidRPr="00626F53" w:rsidRDefault="00747818" w:rsidP="00BA3864">
      <w:pPr>
        <w:pStyle w:val="af"/>
        <w:numPr>
          <w:ilvl w:val="0"/>
          <w:numId w:val="34"/>
        </w:numPr>
        <w:jc w:val="both"/>
        <w:rPr>
          <w:u w:val="none"/>
        </w:rPr>
      </w:pPr>
      <w:r w:rsidRPr="00626F53">
        <w:rPr>
          <w:u w:val="none"/>
        </w:rPr>
        <w:t xml:space="preserve">Schedule 3 – </w:t>
      </w:r>
      <w:r w:rsidR="00626F53">
        <w:rPr>
          <w:u w:val="none"/>
        </w:rPr>
        <w:t xml:space="preserve">Price of </w:t>
      </w:r>
      <w:r w:rsidR="00626F53" w:rsidRPr="00626F53">
        <w:rPr>
          <w:u w:val="none"/>
        </w:rPr>
        <w:t xml:space="preserve">Government Public Cloud Related Services </w:t>
      </w:r>
    </w:p>
    <w:p w:rsidR="00747818" w:rsidRDefault="00747818" w:rsidP="00BA3864">
      <w:pPr>
        <w:pStyle w:val="af"/>
        <w:numPr>
          <w:ilvl w:val="0"/>
          <w:numId w:val="34"/>
        </w:numPr>
        <w:jc w:val="both"/>
        <w:rPr>
          <w:u w:val="none"/>
        </w:rPr>
      </w:pPr>
      <w:r w:rsidRPr="00626F53">
        <w:rPr>
          <w:u w:val="none"/>
        </w:rPr>
        <w:t xml:space="preserve">Schedule 4 – </w:t>
      </w:r>
      <w:r w:rsidR="00626F53">
        <w:rPr>
          <w:u w:val="none"/>
        </w:rPr>
        <w:t>General Requirement</w:t>
      </w:r>
    </w:p>
    <w:p w:rsidR="00BA3864" w:rsidRDefault="00BA3864" w:rsidP="00BA3864">
      <w:pPr>
        <w:pStyle w:val="af"/>
        <w:numPr>
          <w:ilvl w:val="0"/>
          <w:numId w:val="34"/>
        </w:numPr>
        <w:jc w:val="both"/>
        <w:rPr>
          <w:u w:val="none"/>
        </w:rPr>
      </w:pPr>
      <w:r>
        <w:rPr>
          <w:u w:val="none"/>
        </w:rPr>
        <w:t xml:space="preserve">Schedule </w:t>
      </w:r>
      <w:r w:rsidR="00626F53">
        <w:rPr>
          <w:u w:val="none"/>
        </w:rPr>
        <w:t>5</w:t>
      </w:r>
      <w:r>
        <w:rPr>
          <w:u w:val="none"/>
        </w:rPr>
        <w:t xml:space="preserve"> – </w:t>
      </w:r>
      <w:r w:rsidR="00626F53">
        <w:rPr>
          <w:u w:val="none"/>
        </w:rPr>
        <w:t>Security Requirement</w:t>
      </w:r>
    </w:p>
    <w:p w:rsidR="00BA3864" w:rsidRDefault="00BA3864" w:rsidP="00BA3864">
      <w:pPr>
        <w:pStyle w:val="af"/>
        <w:numPr>
          <w:ilvl w:val="0"/>
          <w:numId w:val="34"/>
        </w:numPr>
        <w:jc w:val="both"/>
        <w:rPr>
          <w:u w:val="none"/>
        </w:rPr>
      </w:pPr>
      <w:r>
        <w:rPr>
          <w:u w:val="none"/>
        </w:rPr>
        <w:t xml:space="preserve">Schedule </w:t>
      </w:r>
      <w:r w:rsidR="00626F53">
        <w:rPr>
          <w:u w:val="none"/>
        </w:rPr>
        <w:t>6</w:t>
      </w:r>
      <w:r w:rsidR="00EF0B67">
        <w:rPr>
          <w:u w:val="none"/>
        </w:rPr>
        <w:t xml:space="preserve"> – Manpower Requirement</w:t>
      </w:r>
    </w:p>
    <w:p w:rsidR="00626F53" w:rsidRDefault="00626F53" w:rsidP="00BA3864">
      <w:pPr>
        <w:pStyle w:val="af"/>
        <w:numPr>
          <w:ilvl w:val="0"/>
          <w:numId w:val="34"/>
        </w:numPr>
        <w:jc w:val="both"/>
        <w:rPr>
          <w:u w:val="none"/>
        </w:rPr>
      </w:pPr>
      <w:r>
        <w:rPr>
          <w:u w:val="none"/>
        </w:rPr>
        <w:t>Schedule 7 – Technical Requirement</w:t>
      </w:r>
    </w:p>
    <w:p w:rsidR="00BA3864" w:rsidRDefault="00BA3864" w:rsidP="00BA3864">
      <w:pPr>
        <w:pStyle w:val="af"/>
        <w:jc w:val="both"/>
        <w:rPr>
          <w:b/>
          <w:sz w:val="28"/>
          <w:szCs w:val="28"/>
        </w:rPr>
      </w:pPr>
    </w:p>
    <w:p w:rsidR="00B161D4" w:rsidRPr="000468B7" w:rsidRDefault="00B161D4" w:rsidP="00B161D4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Schedule 1</w:t>
      </w:r>
      <w:r w:rsidRPr="000468B7">
        <w:rPr>
          <w:b/>
          <w:sz w:val="28"/>
          <w:szCs w:val="28"/>
        </w:rPr>
        <w:t xml:space="preserve"> </w:t>
      </w:r>
      <w:r w:rsidR="009670AE">
        <w:rPr>
          <w:b/>
          <w:sz w:val="28"/>
          <w:szCs w:val="28"/>
        </w:rPr>
        <w:t>–</w:t>
      </w:r>
      <w:r w:rsidRPr="000468B7">
        <w:rPr>
          <w:b/>
          <w:sz w:val="28"/>
          <w:szCs w:val="28"/>
        </w:rPr>
        <w:t xml:space="preserve"> </w:t>
      </w:r>
      <w:r w:rsidR="009670AE">
        <w:rPr>
          <w:b/>
          <w:sz w:val="28"/>
          <w:szCs w:val="28"/>
        </w:rPr>
        <w:t xml:space="preserve">Company </w:t>
      </w:r>
      <w:r w:rsidRPr="000468B7">
        <w:rPr>
          <w:b/>
          <w:sz w:val="28"/>
          <w:szCs w:val="28"/>
        </w:rPr>
        <w:t>Information of Respondent</w:t>
      </w:r>
    </w:p>
    <w:p w:rsidR="00B161D4" w:rsidRDefault="00B161D4" w:rsidP="00B161D4">
      <w:pPr>
        <w:jc w:val="center"/>
        <w:rPr>
          <w:sz w:val="24"/>
          <w:szCs w:val="24"/>
          <w:lang w:val="en-US"/>
        </w:rPr>
      </w:pPr>
    </w:p>
    <w:p w:rsidR="00583792" w:rsidRDefault="00583792" w:rsidP="00B161D4">
      <w:pPr>
        <w:jc w:val="center"/>
        <w:rPr>
          <w:sz w:val="24"/>
          <w:szCs w:val="24"/>
          <w:lang w:val="en-US"/>
        </w:rPr>
      </w:pPr>
    </w:p>
    <w:p w:rsidR="00B161D4" w:rsidRPr="000468B7" w:rsidRDefault="00B161D4" w:rsidP="00583792">
      <w:pPr>
        <w:ind w:left="709" w:hangingChars="295" w:hanging="709"/>
        <w:jc w:val="both"/>
        <w:rPr>
          <w:b/>
          <w:sz w:val="24"/>
          <w:szCs w:val="24"/>
          <w:lang w:val="en-US"/>
        </w:rPr>
      </w:pPr>
      <w:r w:rsidRPr="000468B7">
        <w:rPr>
          <w:b/>
          <w:sz w:val="24"/>
          <w:szCs w:val="24"/>
          <w:lang w:val="en-US"/>
        </w:rPr>
        <w:t>1.</w:t>
      </w:r>
      <w:r w:rsidRPr="000468B7">
        <w:rPr>
          <w:b/>
          <w:sz w:val="24"/>
          <w:szCs w:val="24"/>
          <w:lang w:val="en-US"/>
        </w:rPr>
        <w:tab/>
      </w:r>
      <w:r w:rsidRPr="000468B7">
        <w:rPr>
          <w:b/>
          <w:sz w:val="24"/>
          <w:szCs w:val="24"/>
          <w:u w:val="single"/>
          <w:lang w:val="en-US"/>
        </w:rPr>
        <w:t>Company/Business Organisation Status</w:t>
      </w:r>
    </w:p>
    <w:p w:rsidR="00B161D4" w:rsidRDefault="00B161D4" w:rsidP="00B161D4">
      <w:pPr>
        <w:ind w:rightChars="260" w:right="572"/>
        <w:jc w:val="both"/>
        <w:outlineLvl w:val="0"/>
        <w:rPr>
          <w:sz w:val="24"/>
          <w:szCs w:val="24"/>
          <w:lang w:val="en-US"/>
        </w:rPr>
      </w:pPr>
    </w:p>
    <w:p w:rsidR="00583792" w:rsidRDefault="00583792" w:rsidP="00583792">
      <w:pPr>
        <w:numPr>
          <w:ilvl w:val="1"/>
          <w:numId w:val="33"/>
        </w:numPr>
        <w:ind w:rightChars="260" w:right="572"/>
        <w:jc w:val="both"/>
        <w:outlineLvl w:val="0"/>
        <w:rPr>
          <w:sz w:val="24"/>
          <w:szCs w:val="24"/>
        </w:rPr>
      </w:pPr>
      <w:r w:rsidRPr="003A5975">
        <w:rPr>
          <w:sz w:val="24"/>
          <w:szCs w:val="24"/>
        </w:rPr>
        <w:t>Name</w:t>
      </w:r>
      <w:r w:rsidR="00ED4853">
        <w:rPr>
          <w:sz w:val="24"/>
          <w:szCs w:val="24"/>
        </w:rPr>
        <w:t xml:space="preserve">, </w:t>
      </w:r>
      <w:r w:rsidRPr="003A5975">
        <w:rPr>
          <w:sz w:val="24"/>
          <w:szCs w:val="24"/>
        </w:rPr>
        <w:t xml:space="preserve">address </w:t>
      </w:r>
      <w:r w:rsidR="00ED4853">
        <w:rPr>
          <w:sz w:val="24"/>
          <w:szCs w:val="24"/>
        </w:rPr>
        <w:t xml:space="preserve">and website (if any) </w:t>
      </w:r>
      <w:r w:rsidRPr="003A5975">
        <w:rPr>
          <w:sz w:val="24"/>
          <w:szCs w:val="24"/>
        </w:rPr>
        <w:t>of th</w:t>
      </w:r>
      <w:r>
        <w:rPr>
          <w:sz w:val="24"/>
          <w:szCs w:val="24"/>
        </w:rPr>
        <w:t>e company/business organisation</w:t>
      </w:r>
    </w:p>
    <w:p w:rsidR="00583792" w:rsidRPr="00583792" w:rsidRDefault="00583792" w:rsidP="00583792">
      <w:pPr>
        <w:ind w:left="720" w:rightChars="260" w:right="572"/>
        <w:jc w:val="both"/>
        <w:outlineLvl w:val="0"/>
        <w:rPr>
          <w:sz w:val="24"/>
          <w:szCs w:val="24"/>
          <w:lang w:val="en-US"/>
        </w:rPr>
      </w:pPr>
    </w:p>
    <w:p w:rsidR="00583792" w:rsidRPr="00B63186" w:rsidRDefault="00583792" w:rsidP="00583792">
      <w:pPr>
        <w:numPr>
          <w:ilvl w:val="1"/>
          <w:numId w:val="33"/>
        </w:numPr>
        <w:ind w:rightChars="260" w:right="572"/>
        <w:jc w:val="both"/>
        <w:outlineLvl w:val="0"/>
        <w:rPr>
          <w:sz w:val="24"/>
          <w:szCs w:val="24"/>
          <w:lang w:val="en-US"/>
        </w:rPr>
      </w:pPr>
      <w:r>
        <w:rPr>
          <w:sz w:val="24"/>
          <w:szCs w:val="24"/>
        </w:rPr>
        <w:t>Length of business experience (in years)</w:t>
      </w:r>
    </w:p>
    <w:p w:rsidR="00B63186" w:rsidRDefault="00B63186" w:rsidP="00B63186">
      <w:pPr>
        <w:pStyle w:val="af7"/>
        <w:ind w:left="440"/>
        <w:rPr>
          <w:rFonts w:hint="eastAsia"/>
        </w:rPr>
      </w:pPr>
    </w:p>
    <w:p w:rsidR="00B63186" w:rsidRPr="00583792" w:rsidRDefault="00B63186" w:rsidP="00583792">
      <w:pPr>
        <w:numPr>
          <w:ilvl w:val="1"/>
          <w:numId w:val="33"/>
        </w:numPr>
        <w:ind w:rightChars="260" w:right="572"/>
        <w:jc w:val="both"/>
        <w:outlineLvl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Description of </w:t>
      </w:r>
      <w:r w:rsidR="006455CC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cloud service experience relevant to this </w:t>
      </w:r>
      <w:r w:rsidR="00DE312B">
        <w:rPr>
          <w:rFonts w:hint="eastAsia"/>
          <w:sz w:val="24"/>
          <w:szCs w:val="24"/>
          <w:lang w:val="en-US" w:eastAsia="zh-HK"/>
        </w:rPr>
        <w:t>Request for Inclusion</w:t>
      </w:r>
    </w:p>
    <w:p w:rsidR="00583792" w:rsidRDefault="00583792" w:rsidP="00583792">
      <w:pPr>
        <w:pStyle w:val="af7"/>
        <w:ind w:left="440"/>
        <w:rPr>
          <w:rFonts w:hint="eastAsia"/>
        </w:rPr>
      </w:pPr>
    </w:p>
    <w:p w:rsidR="00583792" w:rsidRPr="00583792" w:rsidRDefault="00583792" w:rsidP="00583792">
      <w:pPr>
        <w:numPr>
          <w:ilvl w:val="1"/>
          <w:numId w:val="33"/>
        </w:numPr>
        <w:ind w:rightChars="260" w:right="572"/>
        <w:jc w:val="both"/>
        <w:outlineLvl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r w:rsidRPr="003A5975">
        <w:rPr>
          <w:sz w:val="24"/>
          <w:szCs w:val="24"/>
        </w:rPr>
        <w:t>copy of the Business Registration Certificate, Memorandum and Articles of Association, Certificate of Incorporation or other constitutional documents or documents e</w:t>
      </w:r>
      <w:r>
        <w:rPr>
          <w:sz w:val="24"/>
          <w:szCs w:val="24"/>
        </w:rPr>
        <w:t>videncing its business status</w:t>
      </w:r>
    </w:p>
    <w:p w:rsidR="00583792" w:rsidRDefault="00583792" w:rsidP="00583792">
      <w:pPr>
        <w:pStyle w:val="af7"/>
        <w:ind w:left="440"/>
        <w:rPr>
          <w:rFonts w:hint="eastAsia"/>
        </w:rPr>
      </w:pPr>
    </w:p>
    <w:p w:rsidR="00B161D4" w:rsidRPr="00D71C49" w:rsidRDefault="00583792" w:rsidP="00583792">
      <w:pPr>
        <w:numPr>
          <w:ilvl w:val="1"/>
          <w:numId w:val="33"/>
        </w:numPr>
        <w:ind w:rightChars="260" w:right="572"/>
        <w:jc w:val="both"/>
        <w:outlineLvl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r w:rsidRPr="003A5975">
        <w:rPr>
          <w:sz w:val="24"/>
          <w:szCs w:val="24"/>
        </w:rPr>
        <w:t>copy of relevant document showing the authorised person(s) wh</w:t>
      </w:r>
      <w:r>
        <w:rPr>
          <w:sz w:val="24"/>
          <w:szCs w:val="24"/>
        </w:rPr>
        <w:t xml:space="preserve">o </w:t>
      </w:r>
      <w:r w:rsidRPr="003A5975">
        <w:rPr>
          <w:sz w:val="24"/>
          <w:szCs w:val="24"/>
        </w:rPr>
        <w:t xml:space="preserve">has/have the authority to sign for and on behalf of the </w:t>
      </w:r>
      <w:r>
        <w:rPr>
          <w:sz w:val="24"/>
          <w:szCs w:val="24"/>
        </w:rPr>
        <w:t>company</w:t>
      </w:r>
    </w:p>
    <w:p w:rsidR="00ED4853" w:rsidRDefault="00ED4853" w:rsidP="00D71C49">
      <w:pPr>
        <w:pStyle w:val="af7"/>
        <w:ind w:left="440"/>
        <w:rPr>
          <w:rFonts w:hint="eastAsia"/>
        </w:rPr>
      </w:pPr>
    </w:p>
    <w:p w:rsidR="00ED4853" w:rsidRPr="00583792" w:rsidRDefault="00ED4853" w:rsidP="00583792">
      <w:pPr>
        <w:numPr>
          <w:ilvl w:val="1"/>
          <w:numId w:val="33"/>
        </w:numPr>
        <w:ind w:rightChars="260" w:right="572"/>
        <w:jc w:val="both"/>
        <w:outlineLvl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Number of persons employed in Hong Kong</w:t>
      </w:r>
    </w:p>
    <w:p w:rsidR="00B161D4" w:rsidRPr="00B161D4" w:rsidRDefault="00B161D4" w:rsidP="00B161D4">
      <w:pPr>
        <w:rPr>
          <w:sz w:val="24"/>
          <w:szCs w:val="24"/>
          <w:lang w:val="en-US"/>
        </w:rPr>
      </w:pPr>
    </w:p>
    <w:p w:rsidR="00B161D4" w:rsidRPr="000468B7" w:rsidRDefault="00B161D4" w:rsidP="00583792">
      <w:pPr>
        <w:widowControl w:val="0"/>
        <w:overflowPunct/>
        <w:autoSpaceDE/>
        <w:autoSpaceDN/>
        <w:adjustRightInd/>
        <w:snapToGrid w:val="0"/>
        <w:ind w:left="709" w:hangingChars="295" w:hanging="709"/>
        <w:textAlignment w:val="auto"/>
        <w:rPr>
          <w:b/>
          <w:sz w:val="24"/>
          <w:szCs w:val="24"/>
          <w:u w:val="single"/>
        </w:rPr>
      </w:pPr>
      <w:r w:rsidRPr="000468B7">
        <w:rPr>
          <w:b/>
          <w:sz w:val="24"/>
          <w:szCs w:val="24"/>
        </w:rPr>
        <w:t>2.</w:t>
      </w:r>
      <w:r w:rsidRPr="000468B7">
        <w:rPr>
          <w:b/>
          <w:sz w:val="24"/>
          <w:szCs w:val="24"/>
        </w:rPr>
        <w:tab/>
      </w:r>
      <w:r w:rsidRPr="000468B7">
        <w:rPr>
          <w:b/>
          <w:sz w:val="24"/>
          <w:szCs w:val="24"/>
          <w:u w:val="single"/>
        </w:rPr>
        <w:t>Logistical Arrangement</w:t>
      </w:r>
    </w:p>
    <w:p w:rsidR="00B161D4" w:rsidRPr="006E212F" w:rsidRDefault="00B161D4" w:rsidP="00B161D4">
      <w:pPr>
        <w:rPr>
          <w:sz w:val="24"/>
          <w:szCs w:val="24"/>
        </w:rPr>
      </w:pPr>
    </w:p>
    <w:p w:rsidR="00B161D4" w:rsidRPr="006E212F" w:rsidRDefault="00B161D4" w:rsidP="00B161D4">
      <w:pPr>
        <w:pStyle w:val="af7"/>
        <w:widowControl/>
        <w:numPr>
          <w:ilvl w:val="0"/>
          <w:numId w:val="30"/>
        </w:numPr>
        <w:overflowPunct w:val="0"/>
        <w:autoSpaceDE w:val="0"/>
        <w:autoSpaceDN w:val="0"/>
        <w:adjustRightInd w:val="0"/>
        <w:snapToGrid w:val="0"/>
        <w:ind w:leftChars="0"/>
        <w:jc w:val="both"/>
        <w:textAlignment w:val="baseline"/>
        <w:rPr>
          <w:rFonts w:eastAsia="Arial Unicode MS" w:hint="eastAsia"/>
          <w:vanish/>
          <w:kern w:val="0"/>
        </w:rPr>
      </w:pPr>
    </w:p>
    <w:p w:rsidR="00B161D4" w:rsidRPr="006E212F" w:rsidRDefault="00B161D4" w:rsidP="00B161D4">
      <w:pPr>
        <w:pStyle w:val="af7"/>
        <w:widowControl/>
        <w:numPr>
          <w:ilvl w:val="0"/>
          <w:numId w:val="30"/>
        </w:numPr>
        <w:overflowPunct w:val="0"/>
        <w:autoSpaceDE w:val="0"/>
        <w:autoSpaceDN w:val="0"/>
        <w:adjustRightInd w:val="0"/>
        <w:snapToGrid w:val="0"/>
        <w:ind w:leftChars="0"/>
        <w:jc w:val="both"/>
        <w:textAlignment w:val="baseline"/>
        <w:rPr>
          <w:rFonts w:eastAsia="Arial Unicode MS" w:hint="eastAsia"/>
          <w:vanish/>
          <w:kern w:val="0"/>
        </w:rPr>
      </w:pPr>
    </w:p>
    <w:p w:rsidR="00B161D4" w:rsidRDefault="00B161D4" w:rsidP="00583792">
      <w:pPr>
        <w:pStyle w:val="Body"/>
        <w:numPr>
          <w:ilvl w:val="1"/>
          <w:numId w:val="30"/>
        </w:numPr>
        <w:tabs>
          <w:tab w:val="clear" w:pos="576"/>
        </w:tabs>
        <w:snapToGrid w:val="0"/>
        <w:ind w:left="709" w:hanging="709"/>
        <w:rPr>
          <w:sz w:val="24"/>
          <w:szCs w:val="24"/>
        </w:rPr>
      </w:pPr>
      <w:r w:rsidRPr="006C2436">
        <w:rPr>
          <w:rFonts w:eastAsia="Arial Unicode MS" w:hint="eastAsia"/>
          <w:sz w:val="24"/>
          <w:szCs w:val="24"/>
          <w:lang w:val="en-US"/>
        </w:rPr>
        <w:t>T</w:t>
      </w:r>
      <w:r w:rsidRPr="006C2436">
        <w:rPr>
          <w:rFonts w:eastAsia="Arial Unicode MS"/>
          <w:sz w:val="24"/>
          <w:szCs w:val="24"/>
          <w:lang w:val="en-US"/>
        </w:rPr>
        <w:t xml:space="preserve">he organisation structure and chart of the company </w:t>
      </w:r>
    </w:p>
    <w:p w:rsidR="00B161D4" w:rsidRPr="007F3C6D" w:rsidRDefault="00B161D4" w:rsidP="00583792">
      <w:pPr>
        <w:pStyle w:val="Body"/>
        <w:snapToGrid w:val="0"/>
        <w:ind w:left="709" w:hanging="709"/>
        <w:rPr>
          <w:sz w:val="24"/>
          <w:szCs w:val="24"/>
          <w:lang w:val="en-US"/>
        </w:rPr>
      </w:pPr>
    </w:p>
    <w:p w:rsidR="00B161D4" w:rsidRDefault="00B161D4" w:rsidP="00583792">
      <w:pPr>
        <w:pStyle w:val="Body"/>
        <w:numPr>
          <w:ilvl w:val="1"/>
          <w:numId w:val="30"/>
        </w:numPr>
        <w:tabs>
          <w:tab w:val="clear" w:pos="576"/>
        </w:tabs>
        <w:snapToGrid w:val="0"/>
        <w:ind w:left="709" w:hanging="709"/>
        <w:rPr>
          <w:sz w:val="24"/>
          <w:szCs w:val="24"/>
        </w:rPr>
      </w:pPr>
      <w:r>
        <w:rPr>
          <w:sz w:val="24"/>
          <w:szCs w:val="24"/>
        </w:rPr>
        <w:t>Order processing procedures</w:t>
      </w:r>
    </w:p>
    <w:p w:rsidR="00B161D4" w:rsidRPr="007F3C6D" w:rsidRDefault="00B161D4" w:rsidP="00583792">
      <w:pPr>
        <w:pStyle w:val="Body"/>
        <w:snapToGrid w:val="0"/>
        <w:ind w:left="709" w:hanging="709"/>
        <w:rPr>
          <w:sz w:val="24"/>
          <w:szCs w:val="24"/>
          <w:lang w:val="en-US"/>
        </w:rPr>
      </w:pPr>
    </w:p>
    <w:p w:rsidR="00B161D4" w:rsidRDefault="00B161D4" w:rsidP="00583792">
      <w:pPr>
        <w:pStyle w:val="Body"/>
        <w:numPr>
          <w:ilvl w:val="1"/>
          <w:numId w:val="30"/>
        </w:numPr>
        <w:tabs>
          <w:tab w:val="clear" w:pos="576"/>
        </w:tabs>
        <w:snapToGrid w:val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Problem escalation procedures </w:t>
      </w:r>
    </w:p>
    <w:p w:rsidR="00B161D4" w:rsidRPr="007F3C6D" w:rsidRDefault="00B161D4" w:rsidP="00583792">
      <w:pPr>
        <w:pStyle w:val="Body"/>
        <w:snapToGrid w:val="0"/>
        <w:ind w:left="709" w:hanging="709"/>
        <w:rPr>
          <w:sz w:val="24"/>
          <w:szCs w:val="24"/>
          <w:lang w:val="en-US"/>
        </w:rPr>
      </w:pPr>
    </w:p>
    <w:p w:rsidR="00B161D4" w:rsidRDefault="00B161D4" w:rsidP="00583792">
      <w:pPr>
        <w:widowControl w:val="0"/>
        <w:numPr>
          <w:ilvl w:val="1"/>
          <w:numId w:val="30"/>
        </w:numPr>
        <w:tabs>
          <w:tab w:val="clear" w:pos="576"/>
        </w:tabs>
        <w:overflowPunct/>
        <w:autoSpaceDE/>
        <w:autoSpaceDN/>
        <w:adjustRightInd/>
        <w:snapToGrid w:val="0"/>
        <w:ind w:left="709" w:hanging="709"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Hot-line facilities</w:t>
      </w:r>
    </w:p>
    <w:p w:rsidR="00B161D4" w:rsidRDefault="00B161D4" w:rsidP="00B161D4">
      <w:pPr>
        <w:jc w:val="both"/>
        <w:rPr>
          <w:sz w:val="24"/>
          <w:szCs w:val="24"/>
          <w:lang w:val="en-US"/>
        </w:rPr>
      </w:pPr>
    </w:p>
    <w:p w:rsidR="00B161D4" w:rsidRPr="000468B7" w:rsidRDefault="00B161D4" w:rsidP="00583792">
      <w:pPr>
        <w:widowControl w:val="0"/>
        <w:numPr>
          <w:ilvl w:val="0"/>
          <w:numId w:val="30"/>
        </w:numPr>
        <w:tabs>
          <w:tab w:val="clear" w:pos="432"/>
          <w:tab w:val="num" w:pos="709"/>
        </w:tabs>
        <w:overflowPunct/>
        <w:autoSpaceDE/>
        <w:autoSpaceDN/>
        <w:adjustRightInd/>
        <w:snapToGrid w:val="0"/>
        <w:jc w:val="both"/>
        <w:textAlignment w:val="auto"/>
        <w:rPr>
          <w:b/>
          <w:sz w:val="24"/>
          <w:szCs w:val="24"/>
          <w:u w:val="single"/>
          <w:lang w:val="en-US"/>
        </w:rPr>
      </w:pPr>
      <w:r w:rsidRPr="000468B7">
        <w:rPr>
          <w:b/>
          <w:sz w:val="24"/>
          <w:szCs w:val="24"/>
          <w:u w:val="single"/>
          <w:lang w:val="en-US"/>
        </w:rPr>
        <w:t>List of Subcontractors</w:t>
      </w:r>
    </w:p>
    <w:p w:rsidR="00A35596" w:rsidRPr="00A35596" w:rsidRDefault="00A35596" w:rsidP="00583792">
      <w:pPr>
        <w:ind w:left="708" w:hangingChars="295" w:hanging="708"/>
        <w:rPr>
          <w:sz w:val="24"/>
          <w:szCs w:val="24"/>
          <w:lang w:val="en-US"/>
        </w:rPr>
      </w:pPr>
    </w:p>
    <w:p w:rsidR="00A35596" w:rsidRPr="006E212F" w:rsidRDefault="00A35596" w:rsidP="00583792">
      <w:pPr>
        <w:pStyle w:val="af7"/>
        <w:widowControl/>
        <w:numPr>
          <w:ilvl w:val="0"/>
          <w:numId w:val="30"/>
        </w:numPr>
        <w:overflowPunct w:val="0"/>
        <w:autoSpaceDE w:val="0"/>
        <w:autoSpaceDN w:val="0"/>
        <w:adjustRightInd w:val="0"/>
        <w:snapToGrid w:val="0"/>
        <w:ind w:leftChars="0" w:left="708" w:hangingChars="295" w:hanging="708"/>
        <w:jc w:val="both"/>
        <w:textAlignment w:val="baseline"/>
        <w:rPr>
          <w:rFonts w:eastAsia="Arial Unicode MS" w:hint="eastAsia"/>
          <w:vanish/>
          <w:kern w:val="0"/>
        </w:rPr>
      </w:pPr>
    </w:p>
    <w:p w:rsidR="00A35596" w:rsidRPr="006E212F" w:rsidRDefault="00A35596" w:rsidP="00583792">
      <w:pPr>
        <w:pStyle w:val="af7"/>
        <w:widowControl/>
        <w:numPr>
          <w:ilvl w:val="0"/>
          <w:numId w:val="30"/>
        </w:numPr>
        <w:overflowPunct w:val="0"/>
        <w:autoSpaceDE w:val="0"/>
        <w:autoSpaceDN w:val="0"/>
        <w:adjustRightInd w:val="0"/>
        <w:snapToGrid w:val="0"/>
        <w:ind w:leftChars="0" w:left="708" w:hangingChars="295" w:hanging="708"/>
        <w:jc w:val="both"/>
        <w:textAlignment w:val="baseline"/>
        <w:rPr>
          <w:rFonts w:eastAsia="Arial Unicode MS" w:hint="eastAsia"/>
          <w:vanish/>
          <w:kern w:val="0"/>
        </w:rPr>
      </w:pPr>
    </w:p>
    <w:p w:rsidR="00A35596" w:rsidRDefault="00A35596" w:rsidP="00583792">
      <w:pPr>
        <w:pStyle w:val="Body"/>
        <w:numPr>
          <w:ilvl w:val="1"/>
          <w:numId w:val="31"/>
        </w:numPr>
        <w:snapToGrid w:val="0"/>
        <w:ind w:left="708" w:hangingChars="295" w:hanging="708"/>
        <w:rPr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Name, address</w:t>
      </w:r>
      <w:r w:rsidR="00ED4853">
        <w:rPr>
          <w:rFonts w:eastAsia="Arial Unicode MS"/>
          <w:sz w:val="24"/>
          <w:szCs w:val="24"/>
          <w:lang w:val="en-US"/>
        </w:rPr>
        <w:t>, website (if any)</w:t>
      </w:r>
      <w:r>
        <w:rPr>
          <w:rFonts w:eastAsia="Arial Unicode MS"/>
          <w:sz w:val="24"/>
          <w:szCs w:val="24"/>
          <w:lang w:val="en-US"/>
        </w:rPr>
        <w:t xml:space="preserve"> and </w:t>
      </w:r>
      <w:r w:rsidR="00583792">
        <w:rPr>
          <w:rFonts w:eastAsia="Arial Unicode MS"/>
          <w:sz w:val="24"/>
          <w:szCs w:val="24"/>
          <w:lang w:val="en-US"/>
        </w:rPr>
        <w:t>length</w:t>
      </w:r>
      <w:r>
        <w:rPr>
          <w:rFonts w:eastAsia="Arial Unicode MS"/>
          <w:sz w:val="24"/>
          <w:szCs w:val="24"/>
          <w:lang w:val="en-US"/>
        </w:rPr>
        <w:t xml:space="preserve"> of business experience (in years) of each subcontractor</w:t>
      </w:r>
    </w:p>
    <w:p w:rsidR="00A35596" w:rsidRPr="007F3C6D" w:rsidRDefault="00A35596" w:rsidP="00583792">
      <w:pPr>
        <w:pStyle w:val="Body"/>
        <w:snapToGrid w:val="0"/>
        <w:ind w:left="708" w:hangingChars="295" w:hanging="708"/>
        <w:rPr>
          <w:sz w:val="24"/>
          <w:szCs w:val="24"/>
          <w:lang w:val="en-US"/>
        </w:rPr>
      </w:pPr>
    </w:p>
    <w:p w:rsidR="00A35596" w:rsidRPr="00D71C49" w:rsidRDefault="00A35596" w:rsidP="00FD7720">
      <w:pPr>
        <w:pStyle w:val="Body"/>
        <w:numPr>
          <w:ilvl w:val="1"/>
          <w:numId w:val="31"/>
        </w:numPr>
        <w:snapToGrid w:val="0"/>
        <w:ind w:left="708" w:hangingChars="295" w:hanging="708"/>
        <w:rPr>
          <w:sz w:val="24"/>
          <w:szCs w:val="24"/>
          <w:lang w:val="en-US"/>
        </w:rPr>
      </w:pPr>
      <w:r w:rsidRPr="00D71C49">
        <w:rPr>
          <w:sz w:val="24"/>
          <w:szCs w:val="24"/>
        </w:rPr>
        <w:t>Start date and end date (if applicable) of each subcontracting</w:t>
      </w:r>
    </w:p>
    <w:p w:rsidR="00A35596" w:rsidRPr="006E212F" w:rsidRDefault="00A35596" w:rsidP="00A35596">
      <w:pPr>
        <w:pStyle w:val="af7"/>
        <w:widowControl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ind w:leftChars="0"/>
        <w:jc w:val="both"/>
        <w:textAlignment w:val="baseline"/>
        <w:rPr>
          <w:rFonts w:eastAsia="Arial Unicode MS" w:hint="eastAsia"/>
          <w:vanish/>
          <w:kern w:val="0"/>
        </w:rPr>
      </w:pPr>
    </w:p>
    <w:p w:rsidR="00A35596" w:rsidRPr="006E212F" w:rsidRDefault="00A35596" w:rsidP="00A35596">
      <w:pPr>
        <w:pStyle w:val="af7"/>
        <w:widowControl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ind w:leftChars="0"/>
        <w:jc w:val="both"/>
        <w:textAlignment w:val="baseline"/>
        <w:rPr>
          <w:rFonts w:eastAsia="Arial Unicode MS" w:hint="eastAsia"/>
          <w:vanish/>
          <w:kern w:val="0"/>
        </w:rPr>
      </w:pPr>
    </w:p>
    <w:p w:rsidR="00B161D4" w:rsidRDefault="00B161D4" w:rsidP="00A35596">
      <w:pPr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  <w:jc w:val="both"/>
        <w:rPr>
          <w:b/>
          <w:bCs/>
          <w:sz w:val="28"/>
          <w:szCs w:val="28"/>
          <w:u w:val="single"/>
        </w:rPr>
        <w:sectPr w:rsidR="00B161D4" w:rsidSect="00B161D4">
          <w:headerReference w:type="default" r:id="rId8"/>
          <w:footerReference w:type="default" r:id="rId9"/>
          <w:pgSz w:w="11907" w:h="16840" w:code="9"/>
          <w:pgMar w:top="1134" w:right="1418" w:bottom="1134" w:left="1440" w:header="476" w:footer="476" w:gutter="0"/>
          <w:cols w:space="425"/>
          <w:docGrid w:linePitch="299"/>
        </w:sectPr>
      </w:pPr>
    </w:p>
    <w:p w:rsidR="007A5CD2" w:rsidRDefault="007A5CD2">
      <w:pPr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  <w:jc w:val="center"/>
        <w:rPr>
          <w:b/>
          <w:bCs/>
          <w:sz w:val="28"/>
          <w:szCs w:val="28"/>
          <w:u w:val="single"/>
        </w:rPr>
      </w:pPr>
    </w:p>
    <w:p w:rsidR="00895401" w:rsidRPr="00FD477E" w:rsidRDefault="00B161D4">
      <w:pPr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Schedule 2</w:t>
      </w:r>
      <w:r w:rsidR="00895401" w:rsidRPr="00FD477E">
        <w:rPr>
          <w:b/>
          <w:bCs/>
          <w:sz w:val="28"/>
          <w:szCs w:val="28"/>
          <w:u w:val="single"/>
        </w:rPr>
        <w:t xml:space="preserve"> </w:t>
      </w:r>
      <w:r w:rsidR="00586886" w:rsidRPr="00FD477E">
        <w:rPr>
          <w:b/>
          <w:bCs/>
          <w:sz w:val="28"/>
          <w:szCs w:val="28"/>
          <w:u w:val="single"/>
        </w:rPr>
        <w:t>–</w:t>
      </w:r>
      <w:r w:rsidR="00895401" w:rsidRPr="00FD477E">
        <w:rPr>
          <w:b/>
          <w:bCs/>
          <w:sz w:val="28"/>
          <w:szCs w:val="28"/>
          <w:u w:val="single"/>
        </w:rPr>
        <w:t xml:space="preserve"> </w:t>
      </w:r>
      <w:r w:rsidR="00626F53">
        <w:rPr>
          <w:b/>
          <w:bCs/>
          <w:sz w:val="28"/>
          <w:szCs w:val="28"/>
          <w:u w:val="single"/>
        </w:rPr>
        <w:t xml:space="preserve">Price of </w:t>
      </w:r>
      <w:r w:rsidR="00586886" w:rsidRPr="00FD477E">
        <w:rPr>
          <w:rFonts w:hint="eastAsia"/>
          <w:b/>
          <w:bCs/>
          <w:sz w:val="28"/>
          <w:szCs w:val="28"/>
          <w:u w:val="single"/>
        </w:rPr>
        <w:t xml:space="preserve">Add-on </w:t>
      </w:r>
      <w:r w:rsidR="00220284" w:rsidRPr="00FD477E">
        <w:rPr>
          <w:b/>
          <w:bCs/>
          <w:sz w:val="28"/>
          <w:szCs w:val="28"/>
          <w:u w:val="single"/>
        </w:rPr>
        <w:t>Government Public Cloud Service</w:t>
      </w:r>
    </w:p>
    <w:p w:rsidR="00895401" w:rsidRPr="00203AB1" w:rsidRDefault="00895401">
      <w:pPr>
        <w:pStyle w:val="2"/>
        <w:numPr>
          <w:ilvl w:val="0"/>
          <w:numId w:val="0"/>
        </w:numPr>
        <w:rPr>
          <w:sz w:val="24"/>
          <w:szCs w:val="24"/>
          <w:u w:val="single"/>
        </w:rPr>
      </w:pPr>
      <w:r w:rsidRPr="00203AB1">
        <w:rPr>
          <w:b/>
          <w:sz w:val="24"/>
          <w:szCs w:val="24"/>
        </w:rPr>
        <w:t xml:space="preserve">1. </w:t>
      </w:r>
      <w:r w:rsidRPr="00203AB1">
        <w:rPr>
          <w:b/>
          <w:sz w:val="24"/>
          <w:szCs w:val="24"/>
        </w:rPr>
        <w:tab/>
      </w:r>
      <w:proofErr w:type="gramStart"/>
      <w:r w:rsidRPr="00203AB1">
        <w:rPr>
          <w:b/>
          <w:sz w:val="24"/>
          <w:szCs w:val="24"/>
          <w:u w:val="single"/>
        </w:rPr>
        <w:t>For</w:t>
      </w:r>
      <w:proofErr w:type="gramEnd"/>
      <w:r w:rsidRPr="00203AB1">
        <w:rPr>
          <w:b/>
          <w:sz w:val="24"/>
          <w:szCs w:val="24"/>
          <w:u w:val="single"/>
        </w:rPr>
        <w:t xml:space="preserve"> </w:t>
      </w:r>
      <w:r w:rsidR="00DA2AFF" w:rsidRPr="00203AB1">
        <w:rPr>
          <w:b/>
          <w:sz w:val="24"/>
          <w:szCs w:val="24"/>
          <w:u w:val="single"/>
        </w:rPr>
        <w:t>Service</w:t>
      </w:r>
      <w:r w:rsidRPr="00203AB1">
        <w:rPr>
          <w:b/>
          <w:sz w:val="24"/>
          <w:szCs w:val="24"/>
          <w:u w:val="single"/>
        </w:rPr>
        <w:t xml:space="preserve"> Category </w:t>
      </w:r>
      <w:r w:rsidR="00FA2CFC">
        <w:rPr>
          <w:b/>
          <w:sz w:val="24"/>
          <w:szCs w:val="24"/>
          <w:u w:val="single"/>
        </w:rPr>
        <w:t>(</w:t>
      </w:r>
      <w:r w:rsidRPr="00203AB1">
        <w:rPr>
          <w:b/>
          <w:sz w:val="24"/>
          <w:szCs w:val="24"/>
          <w:u w:val="single"/>
        </w:rPr>
        <w:t>A</w:t>
      </w:r>
      <w:r w:rsidR="00FA2CFC">
        <w:rPr>
          <w:b/>
          <w:sz w:val="24"/>
          <w:szCs w:val="24"/>
          <w:u w:val="single"/>
        </w:rPr>
        <w:t>)</w:t>
      </w:r>
      <w:r w:rsidR="00586886" w:rsidRPr="00203AB1">
        <w:rPr>
          <w:rFonts w:hint="eastAsia"/>
          <w:b/>
          <w:sz w:val="24"/>
          <w:szCs w:val="24"/>
          <w:u w:val="single"/>
        </w:rPr>
        <w:t xml:space="preserve"> </w:t>
      </w:r>
      <w:r w:rsidR="00B3271F">
        <w:rPr>
          <w:b/>
          <w:sz w:val="24"/>
          <w:szCs w:val="24"/>
          <w:u w:val="single"/>
        </w:rPr>
        <w:t>Productivity Apps</w:t>
      </w:r>
      <w:r w:rsidR="00B3271F" w:rsidRPr="00203AB1" w:rsidDel="00B3271F">
        <w:rPr>
          <w:b/>
          <w:sz w:val="24"/>
          <w:szCs w:val="24"/>
          <w:u w:val="single"/>
        </w:rPr>
        <w:t xml:space="preserve"> </w:t>
      </w:r>
      <w:r w:rsidRPr="00203AB1">
        <w:rPr>
          <w:b/>
          <w:sz w:val="24"/>
          <w:szCs w:val="24"/>
          <w:u w:val="single"/>
        </w:rPr>
        <w:t xml:space="preserve"> </w:t>
      </w:r>
      <w:r w:rsidRPr="00203AB1">
        <w:rPr>
          <w:sz w:val="24"/>
          <w:szCs w:val="24"/>
          <w:u w:val="single"/>
        </w:rPr>
        <w:t xml:space="preserve"> </w:t>
      </w:r>
    </w:p>
    <w:p w:rsidR="00AF60D5" w:rsidRDefault="00AF60D5" w:rsidP="003624E0">
      <w:pPr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  <w:jc w:val="center"/>
        <w:rPr>
          <w:lang w:val="en-US"/>
        </w:rPr>
      </w:pPr>
    </w:p>
    <w:p w:rsidR="003624E0" w:rsidRPr="00B66E39" w:rsidRDefault="00AF60D5" w:rsidP="003624E0">
      <w:pPr>
        <w:ind w:left="708" w:right="-58" w:hangingChars="322" w:hanging="708"/>
        <w:jc w:val="both"/>
        <w:rPr>
          <w:rFonts w:hint="eastAsia"/>
          <w:sz w:val="24"/>
          <w:szCs w:val="24"/>
          <w:lang w:val="en-US"/>
        </w:rPr>
      </w:pPr>
      <w:r>
        <w:rPr>
          <w:lang w:val="en-US"/>
        </w:rPr>
        <w:t>1.</w:t>
      </w:r>
      <w:r w:rsidR="00E14BBB">
        <w:rPr>
          <w:rFonts w:hint="eastAsia"/>
          <w:lang w:val="en-US"/>
        </w:rPr>
        <w:t>1</w:t>
      </w:r>
      <w:r>
        <w:rPr>
          <w:lang w:val="en-US"/>
        </w:rPr>
        <w:tab/>
      </w:r>
      <w:r w:rsidR="00B35458">
        <w:rPr>
          <w:sz w:val="24"/>
          <w:szCs w:val="24"/>
          <w:lang w:val="en-US"/>
        </w:rPr>
        <w:t>Respondent</w:t>
      </w:r>
      <w:r w:rsidR="00583792">
        <w:rPr>
          <w:sz w:val="24"/>
          <w:szCs w:val="24"/>
          <w:lang w:val="en-US"/>
        </w:rPr>
        <w:t xml:space="preserve"> sh</w:t>
      </w:r>
      <w:r w:rsidR="003624E0" w:rsidRPr="00B66E39">
        <w:rPr>
          <w:sz w:val="24"/>
          <w:szCs w:val="24"/>
          <w:lang w:val="en-US"/>
        </w:rPr>
        <w:t>ould provide below Add-on Government Public Cloud Service</w:t>
      </w:r>
      <w:r w:rsidR="00F55BBE" w:rsidRPr="00B66E39">
        <w:rPr>
          <w:sz w:val="24"/>
          <w:szCs w:val="24"/>
          <w:lang w:val="en-US"/>
        </w:rPr>
        <w:t xml:space="preserve"> item</w:t>
      </w:r>
      <w:r w:rsidR="00380F01" w:rsidRPr="00B66E39">
        <w:rPr>
          <w:sz w:val="24"/>
          <w:szCs w:val="24"/>
          <w:lang w:val="en-US"/>
        </w:rPr>
        <w:t>s</w:t>
      </w:r>
      <w:r w:rsidR="003624E0" w:rsidRPr="00B66E39">
        <w:rPr>
          <w:sz w:val="24"/>
          <w:szCs w:val="24"/>
          <w:lang w:val="en-US"/>
        </w:rPr>
        <w:t xml:space="preserve"> which are within </w:t>
      </w:r>
      <w:r w:rsidR="00982B72" w:rsidRPr="00B66E39">
        <w:rPr>
          <w:sz w:val="24"/>
          <w:szCs w:val="24"/>
          <w:lang w:val="en-US"/>
        </w:rPr>
        <w:t xml:space="preserve">the </w:t>
      </w:r>
      <w:r w:rsidR="003624E0" w:rsidRPr="00B66E39">
        <w:rPr>
          <w:sz w:val="24"/>
          <w:szCs w:val="24"/>
          <w:lang w:val="en-US"/>
        </w:rPr>
        <w:t xml:space="preserve">scope of Service Category </w:t>
      </w:r>
      <w:r w:rsidR="0065316B" w:rsidRPr="00B66E39">
        <w:rPr>
          <w:sz w:val="24"/>
          <w:szCs w:val="24"/>
          <w:lang w:val="en-US"/>
        </w:rPr>
        <w:t>(</w:t>
      </w:r>
      <w:r w:rsidR="003624E0" w:rsidRPr="00B66E39">
        <w:rPr>
          <w:sz w:val="24"/>
          <w:szCs w:val="24"/>
          <w:lang w:val="en-US"/>
        </w:rPr>
        <w:t>A</w:t>
      </w:r>
      <w:r w:rsidR="0065316B" w:rsidRPr="00B66E39">
        <w:rPr>
          <w:sz w:val="24"/>
          <w:szCs w:val="24"/>
          <w:lang w:val="en-US"/>
        </w:rPr>
        <w:t>)</w:t>
      </w:r>
      <w:r w:rsidR="00DE033E">
        <w:rPr>
          <w:sz w:val="24"/>
          <w:szCs w:val="24"/>
          <w:lang w:val="en-US"/>
        </w:rPr>
        <w:t xml:space="preserve"> </w:t>
      </w:r>
      <w:r w:rsidR="003624E0" w:rsidRPr="00B66E39">
        <w:rPr>
          <w:sz w:val="24"/>
          <w:szCs w:val="24"/>
          <w:lang w:val="en-US"/>
        </w:rPr>
        <w:t>f</w:t>
      </w:r>
      <w:r w:rsidR="00DE033E">
        <w:rPr>
          <w:sz w:val="24"/>
          <w:szCs w:val="24"/>
          <w:lang w:val="en-US"/>
        </w:rPr>
        <w:t>or Government's consideration.</w:t>
      </w:r>
    </w:p>
    <w:p w:rsidR="00E14BBB" w:rsidRDefault="00E14BBB" w:rsidP="003624E0">
      <w:pPr>
        <w:ind w:left="708" w:right="-58" w:hangingChars="322" w:hanging="708"/>
        <w:jc w:val="both"/>
        <w:rPr>
          <w:rFonts w:hint="eastAsia"/>
          <w:lang w:val="en-US"/>
        </w:rPr>
      </w:pPr>
    </w:p>
    <w:p w:rsidR="003624E0" w:rsidRPr="003624E0" w:rsidRDefault="00E14BBB" w:rsidP="00E14BBB">
      <w:pPr>
        <w:ind w:left="708" w:right="-58" w:hangingChars="322" w:hanging="708"/>
        <w:jc w:val="both"/>
        <w:rPr>
          <w:lang w:val="en-US"/>
        </w:rPr>
      </w:pPr>
      <w:r>
        <w:rPr>
          <w:rFonts w:hint="eastAsia"/>
          <w:lang w:val="en-US"/>
        </w:rPr>
        <w:t>1.2</w:t>
      </w:r>
      <w:r>
        <w:rPr>
          <w:lang w:val="en-US"/>
        </w:rPr>
        <w:tab/>
      </w:r>
      <w:r w:rsidR="00B35458">
        <w:rPr>
          <w:sz w:val="24"/>
          <w:szCs w:val="24"/>
          <w:lang w:val="en-US"/>
        </w:rPr>
        <w:t>Respondent</w:t>
      </w:r>
      <w:r w:rsidR="009A73CF" w:rsidRPr="008E4487">
        <w:rPr>
          <w:sz w:val="24"/>
          <w:szCs w:val="24"/>
        </w:rPr>
        <w:t xml:space="preserve"> should provide the </w:t>
      </w:r>
      <w:r w:rsidR="009A73CF">
        <w:rPr>
          <w:sz w:val="24"/>
          <w:szCs w:val="24"/>
        </w:rPr>
        <w:t xml:space="preserve">technical </w:t>
      </w:r>
      <w:r w:rsidR="009A73CF" w:rsidRPr="008E4487">
        <w:rPr>
          <w:sz w:val="24"/>
          <w:szCs w:val="24"/>
        </w:rPr>
        <w:t>specifications</w:t>
      </w:r>
      <w:r w:rsidR="009A73CF">
        <w:rPr>
          <w:sz w:val="24"/>
          <w:szCs w:val="24"/>
        </w:rPr>
        <w:t xml:space="preserve"> of service items</w:t>
      </w:r>
      <w:r w:rsidR="009A73CF" w:rsidRPr="008E4487">
        <w:rPr>
          <w:sz w:val="24"/>
          <w:szCs w:val="24"/>
        </w:rPr>
        <w:t xml:space="preserve"> published by the original manufacturers and supplement </w:t>
      </w:r>
      <w:r w:rsidR="009A73CF">
        <w:rPr>
          <w:rFonts w:hint="eastAsia"/>
          <w:sz w:val="24"/>
          <w:szCs w:val="24"/>
        </w:rPr>
        <w:t xml:space="preserve">them </w:t>
      </w:r>
      <w:r w:rsidR="009A73CF" w:rsidRPr="008E4487">
        <w:rPr>
          <w:sz w:val="24"/>
          <w:szCs w:val="24"/>
        </w:rPr>
        <w:t xml:space="preserve">with other </w:t>
      </w:r>
      <w:r w:rsidR="009A73CF">
        <w:rPr>
          <w:sz w:val="24"/>
          <w:szCs w:val="24"/>
        </w:rPr>
        <w:t xml:space="preserve">supporting </w:t>
      </w:r>
      <w:r w:rsidR="009A73CF" w:rsidRPr="008E4487">
        <w:rPr>
          <w:sz w:val="24"/>
          <w:szCs w:val="24"/>
        </w:rPr>
        <w:t>information if necessary.</w:t>
      </w:r>
    </w:p>
    <w:p w:rsidR="00AC7EDC" w:rsidRDefault="00AC7EDC" w:rsidP="00AC7EDC">
      <w:pPr>
        <w:ind w:left="708" w:right="-58" w:hangingChars="322" w:hanging="708"/>
        <w:jc w:val="both"/>
        <w:rPr>
          <w:lang w:val="en-US"/>
        </w:rPr>
      </w:pPr>
    </w:p>
    <w:p w:rsidR="00AC7EDC" w:rsidRPr="00203AB1" w:rsidRDefault="00AC7EDC" w:rsidP="00AC7EDC">
      <w:pPr>
        <w:overflowPunct/>
        <w:autoSpaceDE/>
        <w:autoSpaceDN/>
        <w:adjustRightInd/>
        <w:ind w:leftChars="322" w:left="708"/>
        <w:textAlignment w:val="auto"/>
        <w:rPr>
          <w:b/>
          <w:sz w:val="24"/>
          <w:szCs w:val="24"/>
          <w:lang w:val="en-US"/>
        </w:rPr>
      </w:pPr>
      <w:r w:rsidRPr="00203AB1">
        <w:rPr>
          <w:b/>
          <w:sz w:val="24"/>
          <w:szCs w:val="24"/>
          <w:lang w:val="en-US"/>
        </w:rPr>
        <w:t xml:space="preserve">Table </w:t>
      </w:r>
      <w:r w:rsidR="000A029C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 xml:space="preserve">: </w:t>
      </w:r>
      <w:r w:rsidR="00FE076C" w:rsidRPr="00FE076C">
        <w:rPr>
          <w:b/>
          <w:sz w:val="24"/>
          <w:szCs w:val="24"/>
        </w:rPr>
        <w:t>Productivity Apps</w:t>
      </w:r>
      <w:r w:rsidR="00FE076C" w:rsidRPr="00FE076C">
        <w:rPr>
          <w:b/>
          <w:sz w:val="24"/>
          <w:szCs w:val="24"/>
          <w:lang w:val="en-US"/>
        </w:rPr>
        <w:t xml:space="preserve"> </w:t>
      </w:r>
      <w:r w:rsidR="00FE076C">
        <w:rPr>
          <w:b/>
          <w:sz w:val="24"/>
          <w:szCs w:val="24"/>
          <w:lang w:val="en-US"/>
        </w:rPr>
        <w:t>Items</w:t>
      </w:r>
      <w:r w:rsidR="00EC0E75">
        <w:rPr>
          <w:b/>
          <w:sz w:val="24"/>
          <w:szCs w:val="24"/>
          <w:lang w:val="en-US"/>
        </w:rPr>
        <w:t xml:space="preserve"> </w:t>
      </w:r>
    </w:p>
    <w:tbl>
      <w:tblPr>
        <w:tblW w:w="13892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3118"/>
        <w:gridCol w:w="1843"/>
        <w:gridCol w:w="1418"/>
        <w:gridCol w:w="2268"/>
      </w:tblGrid>
      <w:tr w:rsidR="00AC7EDC" w:rsidRPr="003639DF" w:rsidTr="00DD26DB">
        <w:trPr>
          <w:trHeight w:val="932"/>
          <w:tblHeader/>
        </w:trPr>
        <w:tc>
          <w:tcPr>
            <w:tcW w:w="851" w:type="dxa"/>
            <w:shd w:val="clear" w:color="auto" w:fill="auto"/>
          </w:tcPr>
          <w:p w:rsidR="002D5C7C" w:rsidRDefault="002D5C7C" w:rsidP="002D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vertAlign w:val="superscript"/>
                <w:lang w:val="en-US"/>
              </w:rPr>
            </w:pPr>
            <w:r w:rsidRPr="00551511">
              <w:rPr>
                <w:color w:val="000000"/>
                <w:vertAlign w:val="superscript"/>
                <w:lang w:val="en-US"/>
              </w:rPr>
              <w:t>(</w:t>
            </w:r>
            <w:r>
              <w:rPr>
                <w:color w:val="000000"/>
                <w:vertAlign w:val="superscript"/>
                <w:lang w:val="en-US"/>
              </w:rPr>
              <w:t>1</w:t>
            </w:r>
            <w:r w:rsidRPr="00551511">
              <w:rPr>
                <w:color w:val="000000"/>
                <w:vertAlign w:val="superscript"/>
                <w:lang w:val="en-US"/>
              </w:rPr>
              <w:t>)</w:t>
            </w:r>
          </w:p>
          <w:p w:rsidR="00AC7EDC" w:rsidRDefault="00AC7EDC" w:rsidP="00EC09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>Item</w:t>
            </w:r>
          </w:p>
          <w:p w:rsidR="00AC7EDC" w:rsidRPr="003639DF" w:rsidRDefault="00AC7EDC" w:rsidP="00EC09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>N</w:t>
            </w:r>
            <w:r w:rsidR="00982B72">
              <w:rPr>
                <w:color w:val="000000"/>
                <w:lang w:val="en-US"/>
              </w:rPr>
              <w:t>umber</w:t>
            </w:r>
          </w:p>
        </w:tc>
        <w:tc>
          <w:tcPr>
            <w:tcW w:w="4394" w:type="dxa"/>
            <w:shd w:val="clear" w:color="auto" w:fill="auto"/>
          </w:tcPr>
          <w:p w:rsidR="00AC7EDC" w:rsidRPr="003639DF" w:rsidRDefault="002D5C7C" w:rsidP="00DF04A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551511">
              <w:rPr>
                <w:color w:val="000000"/>
                <w:vertAlign w:val="superscript"/>
                <w:lang w:val="en-US"/>
              </w:rPr>
              <w:t>(</w:t>
            </w:r>
            <w:r>
              <w:rPr>
                <w:color w:val="000000"/>
                <w:vertAlign w:val="superscript"/>
                <w:lang w:val="en-US"/>
              </w:rPr>
              <w:t>2</w:t>
            </w:r>
            <w:r w:rsidRPr="00551511">
              <w:rPr>
                <w:color w:val="000000"/>
                <w:vertAlign w:val="superscript"/>
                <w:lang w:val="en-US"/>
              </w:rPr>
              <w:t>)</w:t>
            </w:r>
            <w:r w:rsidR="00AC7EDC" w:rsidRPr="00551511">
              <w:rPr>
                <w:color w:val="000000"/>
                <w:vertAlign w:val="superscript"/>
                <w:lang w:val="en-US"/>
              </w:rPr>
              <w:br/>
            </w:r>
            <w:r w:rsidR="00AC7EDC" w:rsidRPr="003639DF">
              <w:rPr>
                <w:color w:val="000000"/>
                <w:lang w:val="en-US"/>
              </w:rPr>
              <w:t xml:space="preserve"> </w:t>
            </w:r>
            <w:r w:rsidR="00DF04AD">
              <w:rPr>
                <w:color w:val="000000"/>
                <w:lang w:val="en-US"/>
              </w:rPr>
              <w:t xml:space="preserve">Item </w:t>
            </w:r>
            <w:r w:rsidR="00AC7EDC" w:rsidRPr="003639DF">
              <w:rPr>
                <w:color w:val="000000"/>
                <w:lang w:val="en-US"/>
              </w:rPr>
              <w:t>Description</w:t>
            </w:r>
          </w:p>
        </w:tc>
        <w:tc>
          <w:tcPr>
            <w:tcW w:w="3118" w:type="dxa"/>
            <w:shd w:val="clear" w:color="auto" w:fill="auto"/>
          </w:tcPr>
          <w:p w:rsidR="00AC7EDC" w:rsidRPr="003639DF" w:rsidRDefault="002D5C7C" w:rsidP="00EC09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551511">
              <w:rPr>
                <w:color w:val="000000"/>
                <w:vertAlign w:val="superscript"/>
                <w:lang w:val="en-US"/>
              </w:rPr>
              <w:t>(</w:t>
            </w:r>
            <w:r>
              <w:rPr>
                <w:color w:val="000000"/>
                <w:vertAlign w:val="superscript"/>
                <w:lang w:val="en-US"/>
              </w:rPr>
              <w:t>2</w:t>
            </w:r>
            <w:r w:rsidRPr="00551511">
              <w:rPr>
                <w:color w:val="000000"/>
                <w:vertAlign w:val="superscript"/>
                <w:lang w:val="en-US"/>
              </w:rPr>
              <w:t>)</w:t>
            </w:r>
            <w:r w:rsidR="00AC7EDC" w:rsidRPr="003639DF">
              <w:rPr>
                <w:color w:val="000000"/>
                <w:lang w:val="en-US"/>
              </w:rPr>
              <w:br/>
              <w:t>Manufacturer</w:t>
            </w:r>
          </w:p>
        </w:tc>
        <w:tc>
          <w:tcPr>
            <w:tcW w:w="1843" w:type="dxa"/>
            <w:shd w:val="clear" w:color="auto" w:fill="auto"/>
          </w:tcPr>
          <w:p w:rsidR="00AC7EDC" w:rsidRDefault="00AC7EDC" w:rsidP="00EC09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br/>
            </w:r>
            <w:r w:rsidR="00DF04AD">
              <w:rPr>
                <w:color w:val="000000"/>
                <w:lang w:val="en-US"/>
              </w:rPr>
              <w:t xml:space="preserve">Charging </w:t>
            </w:r>
            <w:r>
              <w:rPr>
                <w:color w:val="000000"/>
                <w:lang w:val="en-US"/>
              </w:rPr>
              <w:t xml:space="preserve">Unit </w:t>
            </w:r>
          </w:p>
          <w:p w:rsidR="00AC7EDC" w:rsidRDefault="00AC7EDC" w:rsidP="00EC09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(e.g. Per User Per Month</w:t>
            </w:r>
            <w:r w:rsidR="00DF04AD">
              <w:rPr>
                <w:color w:val="000000"/>
                <w:lang w:val="en-US"/>
              </w:rPr>
              <w:t>, Per GB Per Month</w:t>
            </w:r>
            <w:r>
              <w:rPr>
                <w:color w:val="000000"/>
                <w:lang w:val="en-US"/>
              </w:rPr>
              <w:t>)</w:t>
            </w:r>
          </w:p>
          <w:p w:rsidR="00AC7EDC" w:rsidRPr="003639DF" w:rsidRDefault="00AC7EDC" w:rsidP="00EC09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1418" w:type="dxa"/>
          </w:tcPr>
          <w:p w:rsidR="00AC7EDC" w:rsidRDefault="00AC7EDC" w:rsidP="00EC09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br/>
            </w:r>
            <w:r w:rsidR="009A73CF">
              <w:t>Unit Net Subscription Fee</w:t>
            </w:r>
            <w:r w:rsidRPr="003639DF">
              <w:rPr>
                <w:color w:val="000000"/>
                <w:lang w:val="en-US"/>
              </w:rPr>
              <w:t xml:space="preserve"> </w:t>
            </w:r>
          </w:p>
          <w:p w:rsidR="00AC7EDC" w:rsidRDefault="00AC7EDC" w:rsidP="00EC09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>(HK$</w:t>
            </w:r>
            <w:r>
              <w:rPr>
                <w:color w:val="000000"/>
                <w:lang w:val="en-US"/>
              </w:rPr>
              <w:t xml:space="preserve"> / US$</w:t>
            </w:r>
            <w:r w:rsidRPr="003639DF">
              <w:rPr>
                <w:color w:val="000000"/>
                <w:lang w:val="en-US"/>
              </w:rPr>
              <w:t>)</w:t>
            </w:r>
          </w:p>
          <w:p w:rsidR="00AC7EDC" w:rsidRPr="003639DF" w:rsidRDefault="00AC7EDC" w:rsidP="00EC09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AC7EDC" w:rsidRDefault="00AC7EDC" w:rsidP="00EC09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</w:p>
          <w:p w:rsidR="00AC7EDC" w:rsidRPr="003639DF" w:rsidRDefault="00AC7EDC" w:rsidP="00EC09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Remarks</w:t>
            </w:r>
          </w:p>
        </w:tc>
      </w:tr>
      <w:tr w:rsidR="00AC7EDC" w:rsidRPr="003639DF" w:rsidTr="00DD26DB">
        <w:trPr>
          <w:trHeight w:val="264"/>
        </w:trPr>
        <w:tc>
          <w:tcPr>
            <w:tcW w:w="851" w:type="dxa"/>
            <w:shd w:val="clear" w:color="auto" w:fill="auto"/>
            <w:noWrap/>
          </w:tcPr>
          <w:p w:rsidR="00AC7EDC" w:rsidRPr="003639DF" w:rsidRDefault="00F60048" w:rsidP="0021316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  <w:r w:rsidR="00213162">
              <w:rPr>
                <w:rFonts w:hint="eastAsia"/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000</w:t>
            </w:r>
            <w:r w:rsidR="00593249">
              <w:rPr>
                <w:color w:val="000000"/>
                <w:lang w:val="en-US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noWrap/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418" w:type="dxa"/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</w:tr>
      <w:tr w:rsidR="00AC7EDC" w:rsidRPr="003639DF" w:rsidTr="00DD26DB">
        <w:trPr>
          <w:trHeight w:val="264"/>
        </w:trPr>
        <w:tc>
          <w:tcPr>
            <w:tcW w:w="851" w:type="dxa"/>
            <w:shd w:val="clear" w:color="auto" w:fill="auto"/>
            <w:noWrap/>
          </w:tcPr>
          <w:p w:rsidR="00AC7EDC" w:rsidRPr="003639DF" w:rsidRDefault="00F60048" w:rsidP="0021316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  <w:r w:rsidR="00213162">
              <w:rPr>
                <w:rFonts w:hint="eastAsia"/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000</w:t>
            </w:r>
            <w:r w:rsidR="00593249">
              <w:rPr>
                <w:color w:val="000000"/>
                <w:lang w:val="en-US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noWrap/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418" w:type="dxa"/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</w:tr>
      <w:tr w:rsidR="00AC7EDC" w:rsidRPr="003639DF" w:rsidTr="00DD26DB">
        <w:trPr>
          <w:trHeight w:val="26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7EDC" w:rsidRPr="003639DF" w:rsidRDefault="00F60048" w:rsidP="0021316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  <w:r w:rsidR="00213162">
              <w:rPr>
                <w:rFonts w:hint="eastAsia"/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000</w:t>
            </w:r>
            <w:r w:rsidR="00593249">
              <w:rPr>
                <w:color w:val="000000"/>
                <w:lang w:val="en-US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7EDC" w:rsidRPr="003639DF" w:rsidRDefault="00AC7EDC" w:rsidP="00EC09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</w:tr>
    </w:tbl>
    <w:p w:rsidR="00AC7EDC" w:rsidRDefault="00AC7EDC" w:rsidP="00AC7EDC">
      <w:pPr>
        <w:ind w:left="708" w:right="-58" w:hangingChars="322" w:hanging="708"/>
        <w:jc w:val="both"/>
        <w:rPr>
          <w:lang w:val="en-US"/>
        </w:rPr>
      </w:pPr>
    </w:p>
    <w:p w:rsidR="002D5C7C" w:rsidRDefault="002D5C7C" w:rsidP="002D5C7C">
      <w:pPr>
        <w:tabs>
          <w:tab w:val="left" w:pos="1418"/>
        </w:tabs>
        <w:ind w:left="1440" w:right="56" w:hanging="731"/>
        <w:jc w:val="both"/>
      </w:pPr>
      <w:proofErr w:type="gramStart"/>
      <w:r>
        <w:t>Notes :</w:t>
      </w:r>
      <w:proofErr w:type="gramEnd"/>
      <w:r>
        <w:tab/>
      </w:r>
    </w:p>
    <w:p w:rsidR="002D5C7C" w:rsidRPr="000B13E2" w:rsidRDefault="002D5C7C" w:rsidP="002D5C7C">
      <w:pPr>
        <w:tabs>
          <w:tab w:val="left" w:pos="990"/>
        </w:tabs>
        <w:ind w:left="1440" w:hanging="22"/>
        <w:jc w:val="both"/>
      </w:pPr>
      <w:r w:rsidRPr="00593249">
        <w:rPr>
          <w:vertAlign w:val="superscript"/>
        </w:rPr>
        <w:tab/>
        <w:t>(1)</w:t>
      </w:r>
      <w:r>
        <w:t xml:space="preserve"> </w:t>
      </w:r>
      <w:r w:rsidRPr="000B13E2">
        <w:t>The</w:t>
      </w:r>
      <w:r>
        <w:t xml:space="preserve"> item number </w:t>
      </w:r>
      <w:r w:rsidR="00982B72">
        <w:t xml:space="preserve">is </w:t>
      </w:r>
      <w:r>
        <w:t>compose</w:t>
      </w:r>
      <w:r w:rsidR="00982B72">
        <w:t>d</w:t>
      </w:r>
      <w:r>
        <w:t xml:space="preserve"> of </w:t>
      </w:r>
      <w:r w:rsidR="00982B72">
        <w:t xml:space="preserve">a </w:t>
      </w:r>
      <w:r>
        <w:t xml:space="preserve">service category code followed by </w:t>
      </w:r>
      <w:r w:rsidR="00982B72">
        <w:t xml:space="preserve">a </w:t>
      </w:r>
      <w:r>
        <w:t xml:space="preserve">5-digit sequence number. </w:t>
      </w:r>
      <w:r w:rsidR="00982B72">
        <w:t xml:space="preserve"> </w:t>
      </w:r>
      <w:r>
        <w:t xml:space="preserve">The service category for </w:t>
      </w:r>
      <w:r w:rsidR="00982B72">
        <w:t xml:space="preserve">the </w:t>
      </w:r>
      <w:r>
        <w:t>Productivity Apps is “A”</w:t>
      </w:r>
      <w:r w:rsidR="00982B72">
        <w:t xml:space="preserve"> and</w:t>
      </w:r>
      <w:r>
        <w:t xml:space="preserve"> the sequence number starts from </w:t>
      </w:r>
      <w:r w:rsidR="00213162">
        <w:rPr>
          <w:rFonts w:hint="eastAsia"/>
        </w:rPr>
        <w:t>0</w:t>
      </w:r>
      <w:r>
        <w:t>0001.</w:t>
      </w:r>
    </w:p>
    <w:p w:rsidR="002D5C7C" w:rsidRDefault="002D5C7C" w:rsidP="002D5C7C">
      <w:pPr>
        <w:tabs>
          <w:tab w:val="left" w:pos="1418"/>
        </w:tabs>
        <w:ind w:left="1440" w:right="56" w:hanging="731"/>
        <w:jc w:val="both"/>
        <w:rPr>
          <w:vertAlign w:val="superscript"/>
        </w:rPr>
      </w:pPr>
    </w:p>
    <w:p w:rsidR="00335236" w:rsidRDefault="002D5C7C" w:rsidP="00335236">
      <w:pPr>
        <w:tabs>
          <w:tab w:val="left" w:pos="1418"/>
        </w:tabs>
        <w:ind w:left="1440" w:right="56" w:hanging="731"/>
        <w:jc w:val="both"/>
      </w:pPr>
      <w:r>
        <w:tab/>
      </w:r>
      <w:r w:rsidR="00335236">
        <w:tab/>
      </w:r>
      <w:r w:rsidR="00335236" w:rsidRPr="00593249">
        <w:rPr>
          <w:vertAlign w:val="superscript"/>
        </w:rPr>
        <w:t xml:space="preserve">(2) </w:t>
      </w:r>
      <w:r w:rsidR="00335236">
        <w:t xml:space="preserve">To uniquely identify the proposed item, </w:t>
      </w:r>
      <w:r w:rsidR="00B35458">
        <w:t>Respondent</w:t>
      </w:r>
      <w:r w:rsidR="004E7D71">
        <w:t xml:space="preserve"> should </w:t>
      </w:r>
      <w:r w:rsidR="00335236">
        <w:t xml:space="preserve">provide clear item description and manufacturer name of the proposed item. </w:t>
      </w:r>
      <w:r w:rsidR="00982B72">
        <w:t xml:space="preserve"> </w:t>
      </w:r>
      <w:r w:rsidR="00335236" w:rsidRPr="00380F01">
        <w:rPr>
          <w:bCs/>
        </w:rPr>
        <w:t xml:space="preserve">Detailed description of all bundled items together with items </w:t>
      </w:r>
      <w:r w:rsidR="00335236">
        <w:t xml:space="preserve">(e.g. media, documentation, certification of licence to use etc.) </w:t>
      </w:r>
      <w:r w:rsidR="00335236" w:rsidRPr="00380F01">
        <w:rPr>
          <w:bCs/>
        </w:rPr>
        <w:t>to be delivered</w:t>
      </w:r>
      <w:r w:rsidR="00335236">
        <w:rPr>
          <w:bCs/>
        </w:rPr>
        <w:t xml:space="preserve"> along</w:t>
      </w:r>
      <w:r w:rsidR="00335236">
        <w:t xml:space="preserve"> with the</w:t>
      </w:r>
      <w:r w:rsidR="00335236">
        <w:rPr>
          <w:rFonts w:hint="eastAsia"/>
        </w:rPr>
        <w:t xml:space="preserve"> Add-on </w:t>
      </w:r>
      <w:r w:rsidR="00335236">
        <w:t xml:space="preserve">Government Public Cloud Service item should also be provided.  </w:t>
      </w:r>
    </w:p>
    <w:p w:rsidR="00AE7A7B" w:rsidRDefault="00AE7A7B" w:rsidP="00AE7A7B">
      <w:pPr>
        <w:tabs>
          <w:tab w:val="left" w:pos="993"/>
          <w:tab w:val="left" w:pos="1985"/>
        </w:tabs>
        <w:ind w:leftChars="322" w:left="1982" w:right="-29" w:hangingChars="579" w:hanging="1274"/>
        <w:jc w:val="both"/>
      </w:pPr>
    </w:p>
    <w:p w:rsidR="00AE7A7B" w:rsidRDefault="00AE7A7B" w:rsidP="00AE7A7B">
      <w:pPr>
        <w:tabs>
          <w:tab w:val="left" w:pos="993"/>
          <w:tab w:val="left" w:pos="1985"/>
        </w:tabs>
        <w:ind w:leftChars="322" w:left="1982" w:right="-29" w:hangingChars="579" w:hanging="1274"/>
        <w:jc w:val="both"/>
      </w:pPr>
      <w:proofErr w:type="gramStart"/>
      <w:r>
        <w:t>Others :</w:t>
      </w:r>
      <w:proofErr w:type="gramEnd"/>
      <w:r>
        <w:tab/>
        <w:t xml:space="preserve">Unit Net Subscription Fee should be quoted up to the nearest cent where applicable.  </w:t>
      </w:r>
    </w:p>
    <w:p w:rsidR="008400AF" w:rsidRPr="00FD477E" w:rsidRDefault="00904796" w:rsidP="00AC5405">
      <w:pPr>
        <w:ind w:right="56" w:hanging="22"/>
        <w:jc w:val="center"/>
        <w:rPr>
          <w:rFonts w:hint="eastAsia"/>
          <w:b/>
          <w:bCs/>
          <w:sz w:val="28"/>
          <w:szCs w:val="28"/>
          <w:u w:val="single"/>
        </w:rPr>
      </w:pPr>
      <w:r>
        <w:br w:type="page"/>
      </w:r>
      <w:r w:rsidR="00B161D4">
        <w:rPr>
          <w:b/>
          <w:bCs/>
          <w:sz w:val="28"/>
          <w:szCs w:val="28"/>
          <w:u w:val="single"/>
        </w:rPr>
        <w:lastRenderedPageBreak/>
        <w:t>Schedule 2</w:t>
      </w:r>
      <w:r w:rsidR="008400AF" w:rsidRPr="00FD477E">
        <w:rPr>
          <w:b/>
          <w:bCs/>
          <w:sz w:val="28"/>
          <w:szCs w:val="28"/>
          <w:u w:val="single"/>
        </w:rPr>
        <w:t xml:space="preserve"> – </w:t>
      </w:r>
      <w:r w:rsidR="00626F53">
        <w:rPr>
          <w:b/>
          <w:bCs/>
          <w:sz w:val="28"/>
          <w:szCs w:val="28"/>
          <w:u w:val="single"/>
        </w:rPr>
        <w:t xml:space="preserve">Price of </w:t>
      </w:r>
      <w:r w:rsidR="008400AF" w:rsidRPr="00FD477E">
        <w:rPr>
          <w:rFonts w:hint="eastAsia"/>
          <w:b/>
          <w:bCs/>
          <w:sz w:val="28"/>
          <w:szCs w:val="28"/>
          <w:u w:val="single"/>
        </w:rPr>
        <w:t xml:space="preserve">Add-on </w:t>
      </w:r>
      <w:r w:rsidR="008400AF" w:rsidRPr="00FD477E">
        <w:rPr>
          <w:b/>
          <w:bCs/>
          <w:sz w:val="28"/>
          <w:szCs w:val="28"/>
          <w:u w:val="single"/>
        </w:rPr>
        <w:t>Government Public Cloud Service</w:t>
      </w:r>
    </w:p>
    <w:p w:rsidR="00D41CCA" w:rsidRPr="00203AB1" w:rsidRDefault="00D41CCA" w:rsidP="00D41CCA">
      <w:pPr>
        <w:pStyle w:val="2"/>
        <w:numPr>
          <w:ilvl w:val="0"/>
          <w:numId w:val="0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>2</w:t>
      </w:r>
      <w:r w:rsidRPr="00203AB1">
        <w:rPr>
          <w:b/>
          <w:sz w:val="24"/>
          <w:szCs w:val="24"/>
        </w:rPr>
        <w:t xml:space="preserve">. </w:t>
      </w:r>
      <w:r w:rsidRPr="00203AB1">
        <w:rPr>
          <w:b/>
          <w:sz w:val="24"/>
          <w:szCs w:val="24"/>
        </w:rPr>
        <w:tab/>
      </w:r>
      <w:proofErr w:type="gramStart"/>
      <w:r w:rsidRPr="00203AB1">
        <w:rPr>
          <w:b/>
          <w:sz w:val="24"/>
          <w:szCs w:val="24"/>
          <w:u w:val="single"/>
        </w:rPr>
        <w:t>For</w:t>
      </w:r>
      <w:proofErr w:type="gramEnd"/>
      <w:r w:rsidRPr="00203AB1">
        <w:rPr>
          <w:b/>
          <w:sz w:val="24"/>
          <w:szCs w:val="24"/>
          <w:u w:val="single"/>
        </w:rPr>
        <w:t xml:space="preserve"> Service</w:t>
      </w:r>
      <w:r>
        <w:rPr>
          <w:b/>
          <w:sz w:val="24"/>
          <w:szCs w:val="24"/>
          <w:u w:val="single"/>
        </w:rPr>
        <w:t xml:space="preserve"> Category </w:t>
      </w:r>
      <w:r w:rsidR="00FA2CFC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B</w:t>
      </w:r>
      <w:r w:rsidR="00FA2CFC">
        <w:rPr>
          <w:b/>
          <w:sz w:val="24"/>
          <w:szCs w:val="24"/>
          <w:u w:val="single"/>
        </w:rPr>
        <w:t>)</w:t>
      </w:r>
      <w:r w:rsidR="00643138">
        <w:rPr>
          <w:b/>
          <w:sz w:val="24"/>
          <w:szCs w:val="24"/>
          <w:u w:val="single"/>
        </w:rPr>
        <w:t xml:space="preserve"> </w:t>
      </w:r>
      <w:r w:rsidR="008400AF">
        <w:rPr>
          <w:b/>
          <w:sz w:val="24"/>
          <w:szCs w:val="24"/>
          <w:u w:val="single"/>
        </w:rPr>
        <w:t>Business</w:t>
      </w:r>
      <w:r w:rsidRPr="00203AB1">
        <w:rPr>
          <w:b/>
          <w:sz w:val="24"/>
          <w:szCs w:val="24"/>
          <w:u w:val="single"/>
        </w:rPr>
        <w:t xml:space="preserve"> </w:t>
      </w:r>
      <w:r w:rsidR="008400AF">
        <w:rPr>
          <w:b/>
          <w:sz w:val="24"/>
          <w:szCs w:val="24"/>
          <w:u w:val="single"/>
        </w:rPr>
        <w:t>Apps</w:t>
      </w:r>
      <w:r w:rsidRPr="00203AB1">
        <w:rPr>
          <w:b/>
          <w:sz w:val="24"/>
          <w:szCs w:val="24"/>
          <w:u w:val="single"/>
        </w:rPr>
        <w:t xml:space="preserve"> </w:t>
      </w:r>
    </w:p>
    <w:p w:rsidR="00EC0E75" w:rsidRDefault="009A73CF" w:rsidP="004B04B2">
      <w:pPr>
        <w:ind w:left="708" w:right="-58" w:hangingChars="322" w:hanging="708"/>
        <w:jc w:val="both"/>
        <w:rPr>
          <w:rFonts w:hint="eastAsia"/>
          <w:lang w:val="en-US"/>
        </w:rPr>
      </w:pPr>
      <w:r w:rsidDel="009A73CF">
        <w:rPr>
          <w:lang w:val="en-US"/>
        </w:rPr>
        <w:t xml:space="preserve"> </w:t>
      </w:r>
      <w:r>
        <w:rPr>
          <w:rFonts w:hint="eastAsia"/>
        </w:rPr>
        <w:t>2.1</w:t>
      </w:r>
      <w:r>
        <w:tab/>
      </w:r>
      <w:r w:rsidR="00B35458">
        <w:rPr>
          <w:sz w:val="24"/>
          <w:szCs w:val="24"/>
        </w:rPr>
        <w:t>Respondent</w:t>
      </w:r>
      <w:r w:rsidR="00583792">
        <w:rPr>
          <w:sz w:val="24"/>
          <w:szCs w:val="24"/>
          <w:lang w:val="en-US"/>
        </w:rPr>
        <w:t xml:space="preserve"> sh</w:t>
      </w:r>
      <w:r w:rsidR="002C03ED">
        <w:rPr>
          <w:sz w:val="24"/>
          <w:szCs w:val="24"/>
          <w:lang w:val="en-US"/>
        </w:rPr>
        <w:t xml:space="preserve">ould provide below </w:t>
      </w:r>
      <w:r w:rsidR="00EC0E75" w:rsidRPr="00B66E39">
        <w:rPr>
          <w:sz w:val="24"/>
          <w:szCs w:val="24"/>
          <w:lang w:val="en-US"/>
        </w:rPr>
        <w:t>Add-on Government Public Cloud Service items which are within the scope of Service Category (</w:t>
      </w:r>
      <w:r w:rsidR="00852DB6" w:rsidRPr="00B66E39">
        <w:rPr>
          <w:sz w:val="24"/>
          <w:szCs w:val="24"/>
          <w:lang w:val="en-US"/>
        </w:rPr>
        <w:t>B</w:t>
      </w:r>
      <w:r w:rsidR="00EC0E75" w:rsidRPr="00B66E39">
        <w:rPr>
          <w:sz w:val="24"/>
          <w:szCs w:val="24"/>
          <w:lang w:val="en-US"/>
        </w:rPr>
        <w:t>)</w:t>
      </w:r>
      <w:r w:rsidR="00DE033E">
        <w:rPr>
          <w:sz w:val="24"/>
          <w:szCs w:val="24"/>
          <w:lang w:val="en-US"/>
        </w:rPr>
        <w:t xml:space="preserve"> </w:t>
      </w:r>
      <w:r w:rsidR="00EC0E75" w:rsidRPr="00B66E39">
        <w:rPr>
          <w:sz w:val="24"/>
          <w:szCs w:val="24"/>
          <w:lang w:val="en-US"/>
        </w:rPr>
        <w:t>for Government's consideration.</w:t>
      </w:r>
    </w:p>
    <w:p w:rsidR="004B04B2" w:rsidRDefault="004B04B2" w:rsidP="004B04B2">
      <w:pPr>
        <w:ind w:left="708" w:right="-58" w:hangingChars="322" w:hanging="708"/>
        <w:jc w:val="both"/>
        <w:rPr>
          <w:rFonts w:hint="eastAsia"/>
          <w:lang w:val="en-US"/>
        </w:rPr>
      </w:pPr>
    </w:p>
    <w:p w:rsidR="004B04B2" w:rsidRPr="003624E0" w:rsidRDefault="004B04B2" w:rsidP="004B04B2">
      <w:pPr>
        <w:ind w:left="708" w:right="-58" w:hangingChars="322" w:hanging="708"/>
        <w:jc w:val="both"/>
        <w:rPr>
          <w:lang w:val="en-US"/>
        </w:rPr>
      </w:pPr>
      <w:r>
        <w:rPr>
          <w:rFonts w:hint="eastAsia"/>
          <w:lang w:val="en-US"/>
        </w:rPr>
        <w:t>2.2</w:t>
      </w:r>
      <w:r>
        <w:rPr>
          <w:lang w:val="en-US"/>
        </w:rPr>
        <w:tab/>
      </w:r>
      <w:r w:rsidR="00B35458">
        <w:rPr>
          <w:sz w:val="24"/>
          <w:szCs w:val="24"/>
          <w:lang w:val="en-US"/>
        </w:rPr>
        <w:t>Respondent</w:t>
      </w:r>
      <w:r w:rsidRPr="008E4487">
        <w:rPr>
          <w:sz w:val="24"/>
          <w:szCs w:val="24"/>
        </w:rPr>
        <w:t xml:space="preserve"> should provide the </w:t>
      </w:r>
      <w:r>
        <w:rPr>
          <w:sz w:val="24"/>
          <w:szCs w:val="24"/>
        </w:rPr>
        <w:t xml:space="preserve">technical </w:t>
      </w:r>
      <w:r w:rsidRPr="008E4487">
        <w:rPr>
          <w:sz w:val="24"/>
          <w:szCs w:val="24"/>
        </w:rPr>
        <w:t>specifications</w:t>
      </w:r>
      <w:r>
        <w:rPr>
          <w:sz w:val="24"/>
          <w:szCs w:val="24"/>
        </w:rPr>
        <w:t xml:space="preserve"> of service items</w:t>
      </w:r>
      <w:r w:rsidRPr="008E4487">
        <w:rPr>
          <w:sz w:val="24"/>
          <w:szCs w:val="24"/>
        </w:rPr>
        <w:t xml:space="preserve"> published by the original manufacturers and supplement </w:t>
      </w:r>
      <w:r>
        <w:rPr>
          <w:rFonts w:hint="eastAsia"/>
          <w:sz w:val="24"/>
          <w:szCs w:val="24"/>
        </w:rPr>
        <w:t xml:space="preserve">them </w:t>
      </w:r>
      <w:r w:rsidRPr="008E4487">
        <w:rPr>
          <w:sz w:val="24"/>
          <w:szCs w:val="24"/>
        </w:rPr>
        <w:t xml:space="preserve">with other </w:t>
      </w:r>
      <w:r>
        <w:rPr>
          <w:sz w:val="24"/>
          <w:szCs w:val="24"/>
        </w:rPr>
        <w:t xml:space="preserve">supporting </w:t>
      </w:r>
      <w:r w:rsidRPr="008E4487">
        <w:rPr>
          <w:sz w:val="24"/>
          <w:szCs w:val="24"/>
        </w:rPr>
        <w:t>information if necessary.</w:t>
      </w:r>
    </w:p>
    <w:p w:rsidR="004B04B2" w:rsidRPr="004B04B2" w:rsidRDefault="004B04B2" w:rsidP="004B04B2">
      <w:pPr>
        <w:ind w:left="708" w:right="-58" w:hangingChars="322" w:hanging="708"/>
        <w:jc w:val="both"/>
        <w:rPr>
          <w:lang w:val="en-US"/>
        </w:rPr>
      </w:pPr>
    </w:p>
    <w:p w:rsidR="00EC0E75" w:rsidRDefault="00EC0E75" w:rsidP="00EC0E75">
      <w:pPr>
        <w:ind w:left="708" w:right="-58" w:hangingChars="322" w:hanging="708"/>
        <w:jc w:val="both"/>
        <w:rPr>
          <w:lang w:val="en-US"/>
        </w:rPr>
      </w:pPr>
    </w:p>
    <w:p w:rsidR="00EC0E75" w:rsidRPr="00203AB1" w:rsidRDefault="00EC0E75" w:rsidP="00EC0E75">
      <w:pPr>
        <w:overflowPunct/>
        <w:autoSpaceDE/>
        <w:autoSpaceDN/>
        <w:adjustRightInd/>
        <w:ind w:leftChars="322" w:left="708"/>
        <w:textAlignment w:val="auto"/>
        <w:rPr>
          <w:b/>
          <w:sz w:val="24"/>
          <w:szCs w:val="24"/>
          <w:lang w:val="en-US"/>
        </w:rPr>
      </w:pPr>
      <w:r w:rsidRPr="00203AB1">
        <w:rPr>
          <w:b/>
          <w:sz w:val="24"/>
          <w:szCs w:val="24"/>
          <w:lang w:val="en-US"/>
        </w:rPr>
        <w:t xml:space="preserve">Table </w:t>
      </w:r>
      <w:r w:rsidR="00852DB6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/>
        </w:rPr>
        <w:t xml:space="preserve">: </w:t>
      </w:r>
      <w:r w:rsidR="00BA0DB5">
        <w:rPr>
          <w:b/>
          <w:sz w:val="24"/>
          <w:szCs w:val="24"/>
        </w:rPr>
        <w:t>Business</w:t>
      </w:r>
      <w:r w:rsidRPr="00FE076C">
        <w:rPr>
          <w:b/>
          <w:sz w:val="24"/>
          <w:szCs w:val="24"/>
        </w:rPr>
        <w:t xml:space="preserve"> Apps</w:t>
      </w:r>
      <w:r w:rsidRPr="00FE076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Items </w:t>
      </w:r>
    </w:p>
    <w:tbl>
      <w:tblPr>
        <w:tblW w:w="13892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3118"/>
        <w:gridCol w:w="1843"/>
        <w:gridCol w:w="1418"/>
        <w:gridCol w:w="2268"/>
      </w:tblGrid>
      <w:tr w:rsidR="00EC0E75" w:rsidRPr="003639DF" w:rsidTr="00DD26DB">
        <w:trPr>
          <w:trHeight w:val="932"/>
          <w:tblHeader/>
        </w:trPr>
        <w:tc>
          <w:tcPr>
            <w:tcW w:w="851" w:type="dxa"/>
            <w:shd w:val="clear" w:color="auto" w:fill="auto"/>
          </w:tcPr>
          <w:p w:rsidR="00EC0E75" w:rsidRDefault="00EC0E75" w:rsidP="00EC0E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vertAlign w:val="superscript"/>
                <w:lang w:val="en-US"/>
              </w:rPr>
            </w:pPr>
            <w:r w:rsidRPr="00551511">
              <w:rPr>
                <w:color w:val="000000"/>
                <w:vertAlign w:val="superscript"/>
                <w:lang w:val="en-US"/>
              </w:rPr>
              <w:t>(</w:t>
            </w:r>
            <w:r>
              <w:rPr>
                <w:color w:val="000000"/>
                <w:vertAlign w:val="superscript"/>
                <w:lang w:val="en-US"/>
              </w:rPr>
              <w:t>1</w:t>
            </w:r>
            <w:r w:rsidRPr="00551511">
              <w:rPr>
                <w:color w:val="000000"/>
                <w:vertAlign w:val="superscript"/>
                <w:lang w:val="en-US"/>
              </w:rPr>
              <w:t>)</w:t>
            </w:r>
          </w:p>
          <w:p w:rsidR="00EC0E75" w:rsidRDefault="00EC0E75" w:rsidP="00EC0E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>Item</w:t>
            </w:r>
          </w:p>
          <w:p w:rsidR="00EC0E75" w:rsidRPr="003639DF" w:rsidRDefault="00EC0E75" w:rsidP="00EC0E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>N</w:t>
            </w:r>
            <w:r>
              <w:rPr>
                <w:color w:val="000000"/>
                <w:lang w:val="en-US"/>
              </w:rPr>
              <w:t>umber</w:t>
            </w:r>
          </w:p>
        </w:tc>
        <w:tc>
          <w:tcPr>
            <w:tcW w:w="4394" w:type="dxa"/>
            <w:shd w:val="clear" w:color="auto" w:fill="auto"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551511">
              <w:rPr>
                <w:color w:val="000000"/>
                <w:vertAlign w:val="superscript"/>
                <w:lang w:val="en-US"/>
              </w:rPr>
              <w:t>(</w:t>
            </w:r>
            <w:r>
              <w:rPr>
                <w:color w:val="000000"/>
                <w:vertAlign w:val="superscript"/>
                <w:lang w:val="en-US"/>
              </w:rPr>
              <w:t>2</w:t>
            </w:r>
            <w:r w:rsidRPr="00551511">
              <w:rPr>
                <w:color w:val="000000"/>
                <w:vertAlign w:val="superscript"/>
                <w:lang w:val="en-US"/>
              </w:rPr>
              <w:t>)</w:t>
            </w:r>
            <w:r w:rsidRPr="00551511">
              <w:rPr>
                <w:color w:val="000000"/>
                <w:vertAlign w:val="superscript"/>
                <w:lang w:val="en-US"/>
              </w:rPr>
              <w:br/>
            </w:r>
            <w:r w:rsidRPr="003639D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Item </w:t>
            </w:r>
            <w:r w:rsidRPr="003639DF">
              <w:rPr>
                <w:color w:val="000000"/>
                <w:lang w:val="en-US"/>
              </w:rPr>
              <w:t>Description</w:t>
            </w:r>
          </w:p>
        </w:tc>
        <w:tc>
          <w:tcPr>
            <w:tcW w:w="3118" w:type="dxa"/>
            <w:shd w:val="clear" w:color="auto" w:fill="auto"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551511">
              <w:rPr>
                <w:color w:val="000000"/>
                <w:vertAlign w:val="superscript"/>
                <w:lang w:val="en-US"/>
              </w:rPr>
              <w:t>(</w:t>
            </w:r>
            <w:r>
              <w:rPr>
                <w:color w:val="000000"/>
                <w:vertAlign w:val="superscript"/>
                <w:lang w:val="en-US"/>
              </w:rPr>
              <w:t>2</w:t>
            </w:r>
            <w:r w:rsidRPr="00551511">
              <w:rPr>
                <w:color w:val="000000"/>
                <w:vertAlign w:val="superscript"/>
                <w:lang w:val="en-US"/>
              </w:rPr>
              <w:t>)</w:t>
            </w:r>
            <w:r w:rsidRPr="003639DF">
              <w:rPr>
                <w:color w:val="000000"/>
                <w:lang w:val="en-US"/>
              </w:rPr>
              <w:br/>
              <w:t>Manufacturer</w:t>
            </w:r>
          </w:p>
        </w:tc>
        <w:tc>
          <w:tcPr>
            <w:tcW w:w="1843" w:type="dxa"/>
            <w:shd w:val="clear" w:color="auto" w:fill="auto"/>
          </w:tcPr>
          <w:p w:rsidR="00EC0E75" w:rsidRDefault="00EC0E75" w:rsidP="00EC0E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br/>
              <w:t xml:space="preserve">Charging Unit </w:t>
            </w:r>
          </w:p>
          <w:p w:rsidR="00EC0E75" w:rsidRDefault="00EC0E75" w:rsidP="00EC0E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(e.g. Per User Per Month, Per GB Per Month)</w:t>
            </w:r>
          </w:p>
          <w:p w:rsidR="00EC0E75" w:rsidRPr="003639DF" w:rsidRDefault="00EC0E75" w:rsidP="00EC0E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1418" w:type="dxa"/>
          </w:tcPr>
          <w:p w:rsidR="00EC0E75" w:rsidRDefault="00EC0E75" w:rsidP="00EC0E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br/>
            </w:r>
            <w:r w:rsidR="009A73CF">
              <w:t>Unit Net Subscription Fee</w:t>
            </w:r>
          </w:p>
          <w:p w:rsidR="00EC0E75" w:rsidRDefault="00EC0E75" w:rsidP="00EC0E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>(HK$</w:t>
            </w:r>
            <w:r>
              <w:rPr>
                <w:color w:val="000000"/>
                <w:lang w:val="en-US"/>
              </w:rPr>
              <w:t xml:space="preserve"> / US$</w:t>
            </w:r>
            <w:r w:rsidRPr="003639DF">
              <w:rPr>
                <w:color w:val="000000"/>
                <w:lang w:val="en-US"/>
              </w:rPr>
              <w:t>)</w:t>
            </w:r>
          </w:p>
          <w:p w:rsidR="00EC0E75" w:rsidRPr="003639DF" w:rsidRDefault="00EC0E75" w:rsidP="00EC0E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EC0E75" w:rsidRDefault="00EC0E75" w:rsidP="00EC0E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</w:p>
          <w:p w:rsidR="00EC0E75" w:rsidRPr="003639DF" w:rsidRDefault="00EC0E75" w:rsidP="00EC0E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Remarks</w:t>
            </w:r>
          </w:p>
        </w:tc>
      </w:tr>
      <w:tr w:rsidR="00EC0E75" w:rsidRPr="003639DF" w:rsidTr="00DD26DB">
        <w:trPr>
          <w:trHeight w:val="264"/>
        </w:trPr>
        <w:tc>
          <w:tcPr>
            <w:tcW w:w="851" w:type="dxa"/>
            <w:shd w:val="clear" w:color="auto" w:fill="auto"/>
            <w:noWrap/>
          </w:tcPr>
          <w:p w:rsidR="00EC0E75" w:rsidRPr="003639DF" w:rsidRDefault="00863E24" w:rsidP="0021316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  <w:r w:rsidR="00213162">
              <w:rPr>
                <w:rFonts w:hint="eastAsia"/>
                <w:color w:val="000000"/>
                <w:lang w:val="en-US"/>
              </w:rPr>
              <w:t>0</w:t>
            </w:r>
            <w:r w:rsidR="00EC0E75">
              <w:rPr>
                <w:color w:val="000000"/>
                <w:lang w:val="en-US"/>
              </w:rPr>
              <w:t>0001</w:t>
            </w:r>
          </w:p>
        </w:tc>
        <w:tc>
          <w:tcPr>
            <w:tcW w:w="4394" w:type="dxa"/>
            <w:shd w:val="clear" w:color="auto" w:fill="auto"/>
            <w:noWrap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noWrap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418" w:type="dxa"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</w:tr>
      <w:tr w:rsidR="00EC0E75" w:rsidRPr="003639DF" w:rsidTr="00DD26DB">
        <w:trPr>
          <w:trHeight w:val="264"/>
        </w:trPr>
        <w:tc>
          <w:tcPr>
            <w:tcW w:w="851" w:type="dxa"/>
            <w:shd w:val="clear" w:color="auto" w:fill="auto"/>
            <w:noWrap/>
          </w:tcPr>
          <w:p w:rsidR="00EC0E75" w:rsidRPr="003639DF" w:rsidRDefault="00863E24" w:rsidP="0021316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  <w:r w:rsidR="00213162">
              <w:rPr>
                <w:rFonts w:hint="eastAsia"/>
                <w:color w:val="000000"/>
                <w:lang w:val="en-US"/>
              </w:rPr>
              <w:t>0</w:t>
            </w:r>
            <w:r w:rsidR="00EC0E75">
              <w:rPr>
                <w:color w:val="000000"/>
                <w:lang w:val="en-US"/>
              </w:rPr>
              <w:t>0002</w:t>
            </w:r>
          </w:p>
        </w:tc>
        <w:tc>
          <w:tcPr>
            <w:tcW w:w="4394" w:type="dxa"/>
            <w:shd w:val="clear" w:color="auto" w:fill="auto"/>
            <w:noWrap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noWrap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418" w:type="dxa"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</w:tr>
      <w:tr w:rsidR="00EC0E75" w:rsidRPr="003639DF" w:rsidTr="00DD26DB">
        <w:trPr>
          <w:trHeight w:val="26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C0E75" w:rsidRPr="003639DF" w:rsidRDefault="00863E24" w:rsidP="0021316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  <w:r w:rsidR="00213162">
              <w:rPr>
                <w:rFonts w:hint="eastAsia"/>
                <w:color w:val="000000"/>
                <w:lang w:val="en-US"/>
              </w:rPr>
              <w:t>0</w:t>
            </w:r>
            <w:r w:rsidR="00EC0E75">
              <w:rPr>
                <w:color w:val="000000"/>
                <w:lang w:val="en-US"/>
              </w:rPr>
              <w:t>0003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0E75" w:rsidRPr="003639DF" w:rsidRDefault="00EC0E75" w:rsidP="00EC0E7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</w:tr>
    </w:tbl>
    <w:p w:rsidR="00EC0E75" w:rsidRDefault="00EC0E75" w:rsidP="00EC0E75">
      <w:pPr>
        <w:ind w:left="708" w:right="-58" w:hangingChars="322" w:hanging="708"/>
        <w:jc w:val="both"/>
        <w:rPr>
          <w:lang w:val="en-US"/>
        </w:rPr>
      </w:pPr>
    </w:p>
    <w:p w:rsidR="00EC0E75" w:rsidRDefault="00EC0E75" w:rsidP="00EC0E75">
      <w:pPr>
        <w:tabs>
          <w:tab w:val="left" w:pos="1418"/>
        </w:tabs>
        <w:ind w:left="1440" w:right="56" w:hanging="731"/>
        <w:jc w:val="both"/>
      </w:pPr>
      <w:proofErr w:type="gramStart"/>
      <w:r>
        <w:t>Notes :</w:t>
      </w:r>
      <w:proofErr w:type="gramEnd"/>
      <w:r>
        <w:tab/>
      </w:r>
    </w:p>
    <w:p w:rsidR="00EC0E75" w:rsidRPr="000B13E2" w:rsidRDefault="00EC0E75" w:rsidP="00EC0E75">
      <w:pPr>
        <w:tabs>
          <w:tab w:val="left" w:pos="990"/>
        </w:tabs>
        <w:ind w:left="1440" w:hanging="22"/>
        <w:jc w:val="both"/>
      </w:pPr>
      <w:r w:rsidRPr="00593249">
        <w:rPr>
          <w:vertAlign w:val="superscript"/>
        </w:rPr>
        <w:tab/>
        <w:t>(1)</w:t>
      </w:r>
      <w:r>
        <w:t xml:space="preserve"> </w:t>
      </w:r>
      <w:r w:rsidRPr="000B13E2">
        <w:t>The</w:t>
      </w:r>
      <w:r>
        <w:t xml:space="preserve"> item number is composed of a service category code followed by a 5-digit sequence number.  The servi</w:t>
      </w:r>
      <w:r w:rsidR="00863E24">
        <w:t>ce category for the Business Apps is “B</w:t>
      </w:r>
      <w:r>
        <w:t xml:space="preserve">” and the sequence number starts from </w:t>
      </w:r>
      <w:r w:rsidR="00213162">
        <w:rPr>
          <w:rFonts w:hint="eastAsia"/>
        </w:rPr>
        <w:t>0</w:t>
      </w:r>
      <w:r>
        <w:t>0001.</w:t>
      </w:r>
    </w:p>
    <w:p w:rsidR="00EC0E75" w:rsidRPr="00863E24" w:rsidRDefault="00EC0E75" w:rsidP="00EC0E75">
      <w:pPr>
        <w:tabs>
          <w:tab w:val="left" w:pos="1418"/>
        </w:tabs>
        <w:ind w:left="1440" w:right="56" w:hanging="731"/>
        <w:jc w:val="both"/>
        <w:rPr>
          <w:vertAlign w:val="superscript"/>
        </w:rPr>
      </w:pPr>
    </w:p>
    <w:p w:rsidR="00EC0E75" w:rsidRDefault="00EC0E75" w:rsidP="00EC0E75">
      <w:pPr>
        <w:tabs>
          <w:tab w:val="left" w:pos="1418"/>
        </w:tabs>
        <w:ind w:left="1440" w:right="56" w:hanging="731"/>
        <w:jc w:val="both"/>
      </w:pPr>
      <w:r>
        <w:tab/>
      </w:r>
      <w:r>
        <w:tab/>
      </w:r>
      <w:r w:rsidRPr="00593249">
        <w:rPr>
          <w:vertAlign w:val="superscript"/>
        </w:rPr>
        <w:t xml:space="preserve">(2) </w:t>
      </w:r>
      <w:r>
        <w:t>To uniqu</w:t>
      </w:r>
      <w:r w:rsidR="00B35458">
        <w:t>ely identify the proposed item, Respondent</w:t>
      </w:r>
      <w:r w:rsidR="004E7D71">
        <w:t xml:space="preserve"> should</w:t>
      </w:r>
      <w:r>
        <w:t xml:space="preserve"> provide clear item description and manufacturer name of the proposed item.  </w:t>
      </w:r>
      <w:r w:rsidRPr="00380F01">
        <w:rPr>
          <w:bCs/>
        </w:rPr>
        <w:t xml:space="preserve">Detailed description of all bundled items together with items </w:t>
      </w:r>
      <w:r>
        <w:t xml:space="preserve">(e.g. media, documentation, certification of licence to use etc.) </w:t>
      </w:r>
      <w:r w:rsidRPr="00380F01">
        <w:rPr>
          <w:bCs/>
        </w:rPr>
        <w:t>to be delivered</w:t>
      </w:r>
      <w:r>
        <w:rPr>
          <w:bCs/>
        </w:rPr>
        <w:t xml:space="preserve"> along</w:t>
      </w:r>
      <w:r>
        <w:t xml:space="preserve"> with the</w:t>
      </w:r>
      <w:r>
        <w:rPr>
          <w:rFonts w:hint="eastAsia"/>
        </w:rPr>
        <w:t xml:space="preserve"> Add-on </w:t>
      </w:r>
      <w:r>
        <w:t xml:space="preserve">Government Public Cloud Service item should also be provided.  </w:t>
      </w:r>
    </w:p>
    <w:p w:rsidR="00EC0E75" w:rsidRDefault="00EC0E75" w:rsidP="00863E24">
      <w:pPr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</w:pPr>
      <w:r>
        <w:t xml:space="preserve"> </w:t>
      </w:r>
    </w:p>
    <w:p w:rsidR="00AE7A7B" w:rsidRDefault="00AE7A7B" w:rsidP="00AE7A7B">
      <w:pPr>
        <w:tabs>
          <w:tab w:val="left" w:pos="993"/>
          <w:tab w:val="left" w:pos="1985"/>
        </w:tabs>
        <w:ind w:leftChars="322" w:left="1982" w:right="-29" w:hangingChars="579" w:hanging="1274"/>
        <w:jc w:val="both"/>
      </w:pPr>
      <w:proofErr w:type="gramStart"/>
      <w:r>
        <w:t>Others :</w:t>
      </w:r>
      <w:proofErr w:type="gramEnd"/>
      <w:r>
        <w:tab/>
        <w:t xml:space="preserve">Unit Net Subscription Fee should be quoted up to the nearest cent where applicable.  </w:t>
      </w:r>
    </w:p>
    <w:p w:rsidR="00833EAE" w:rsidRPr="00FD477E" w:rsidRDefault="00EC0E75" w:rsidP="00833EAE">
      <w:pPr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  <w:jc w:val="center"/>
        <w:rPr>
          <w:rFonts w:hint="eastAsia"/>
          <w:b/>
          <w:bCs/>
          <w:sz w:val="28"/>
          <w:szCs w:val="28"/>
          <w:u w:val="single"/>
        </w:rPr>
      </w:pPr>
      <w:r>
        <w:br w:type="page"/>
      </w:r>
      <w:r w:rsidR="00B161D4">
        <w:rPr>
          <w:b/>
          <w:bCs/>
          <w:sz w:val="28"/>
          <w:szCs w:val="28"/>
          <w:u w:val="single"/>
        </w:rPr>
        <w:t>Schedule 2</w:t>
      </w:r>
      <w:r w:rsidR="00833EAE" w:rsidRPr="00FD477E">
        <w:rPr>
          <w:b/>
          <w:bCs/>
          <w:sz w:val="28"/>
          <w:szCs w:val="28"/>
          <w:u w:val="single"/>
        </w:rPr>
        <w:t xml:space="preserve"> – </w:t>
      </w:r>
      <w:r w:rsidR="00626F53">
        <w:rPr>
          <w:b/>
          <w:bCs/>
          <w:sz w:val="28"/>
          <w:szCs w:val="28"/>
          <w:u w:val="single"/>
        </w:rPr>
        <w:t xml:space="preserve">Price of </w:t>
      </w:r>
      <w:r w:rsidR="00833EAE" w:rsidRPr="00FD477E">
        <w:rPr>
          <w:rFonts w:hint="eastAsia"/>
          <w:b/>
          <w:bCs/>
          <w:sz w:val="28"/>
          <w:szCs w:val="28"/>
          <w:u w:val="single"/>
        </w:rPr>
        <w:t xml:space="preserve">Add-on </w:t>
      </w:r>
      <w:r w:rsidR="00833EAE" w:rsidRPr="00FD477E">
        <w:rPr>
          <w:b/>
          <w:bCs/>
          <w:sz w:val="28"/>
          <w:szCs w:val="28"/>
          <w:u w:val="single"/>
        </w:rPr>
        <w:t>Government Public Cloud Service</w:t>
      </w:r>
    </w:p>
    <w:p w:rsidR="00833EAE" w:rsidRPr="00203AB1" w:rsidRDefault="003945E3" w:rsidP="00833EAE">
      <w:pPr>
        <w:pStyle w:val="2"/>
        <w:numPr>
          <w:ilvl w:val="0"/>
          <w:numId w:val="0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="00833EAE" w:rsidRPr="00203AB1">
        <w:rPr>
          <w:b/>
          <w:sz w:val="24"/>
          <w:szCs w:val="24"/>
        </w:rPr>
        <w:t xml:space="preserve">. </w:t>
      </w:r>
      <w:r w:rsidR="00833EAE" w:rsidRPr="00203AB1">
        <w:rPr>
          <w:b/>
          <w:sz w:val="24"/>
          <w:szCs w:val="24"/>
        </w:rPr>
        <w:tab/>
      </w:r>
      <w:r w:rsidR="00833EAE" w:rsidRPr="00203AB1">
        <w:rPr>
          <w:b/>
          <w:sz w:val="24"/>
          <w:szCs w:val="24"/>
          <w:u w:val="single"/>
        </w:rPr>
        <w:t>For Service</w:t>
      </w:r>
      <w:r w:rsidR="00833EAE">
        <w:rPr>
          <w:b/>
          <w:sz w:val="24"/>
          <w:szCs w:val="24"/>
          <w:u w:val="single"/>
        </w:rPr>
        <w:t xml:space="preserve"> Category </w:t>
      </w:r>
      <w:r w:rsidR="0065316B">
        <w:rPr>
          <w:b/>
          <w:sz w:val="24"/>
          <w:szCs w:val="24"/>
          <w:u w:val="single"/>
        </w:rPr>
        <w:t>(</w:t>
      </w:r>
      <w:r w:rsidR="00833EAE">
        <w:rPr>
          <w:b/>
          <w:sz w:val="24"/>
          <w:szCs w:val="24"/>
          <w:u w:val="single"/>
        </w:rPr>
        <w:t>C</w:t>
      </w:r>
      <w:r w:rsidR="0065316B">
        <w:rPr>
          <w:b/>
          <w:sz w:val="24"/>
          <w:szCs w:val="24"/>
          <w:u w:val="single"/>
        </w:rPr>
        <w:t>)</w:t>
      </w:r>
      <w:r w:rsidR="00833EAE" w:rsidRPr="00203AB1">
        <w:rPr>
          <w:rFonts w:hint="eastAsia"/>
          <w:b/>
          <w:sz w:val="24"/>
          <w:szCs w:val="24"/>
          <w:u w:val="single"/>
        </w:rPr>
        <w:t xml:space="preserve"> </w:t>
      </w:r>
      <w:r w:rsidR="00833EAE">
        <w:rPr>
          <w:b/>
          <w:sz w:val="24"/>
          <w:szCs w:val="24"/>
          <w:u w:val="single"/>
        </w:rPr>
        <w:t>Cloud IT Services</w:t>
      </w:r>
    </w:p>
    <w:p w:rsidR="00691518" w:rsidRPr="00B66E39" w:rsidRDefault="009A73CF" w:rsidP="004B04B2">
      <w:pPr>
        <w:ind w:left="708" w:right="-58" w:hangingChars="322" w:hanging="708"/>
        <w:jc w:val="both"/>
        <w:rPr>
          <w:sz w:val="24"/>
          <w:szCs w:val="24"/>
          <w:lang w:val="en-US"/>
        </w:rPr>
      </w:pPr>
      <w:r w:rsidDel="009A73CF">
        <w:rPr>
          <w:lang w:val="en-US"/>
        </w:rPr>
        <w:t xml:space="preserve"> </w:t>
      </w:r>
      <w:r>
        <w:rPr>
          <w:rFonts w:hint="eastAsia"/>
        </w:rPr>
        <w:t>3.1</w:t>
      </w:r>
      <w:r>
        <w:tab/>
      </w:r>
      <w:r w:rsidR="00B35458">
        <w:rPr>
          <w:sz w:val="24"/>
          <w:szCs w:val="24"/>
        </w:rPr>
        <w:t>Respondent</w:t>
      </w:r>
      <w:r w:rsidR="00583792">
        <w:rPr>
          <w:sz w:val="24"/>
          <w:szCs w:val="24"/>
          <w:lang w:val="en-US"/>
        </w:rPr>
        <w:t xml:space="preserve"> sh</w:t>
      </w:r>
      <w:r w:rsidR="002C03ED">
        <w:rPr>
          <w:sz w:val="24"/>
          <w:szCs w:val="24"/>
          <w:lang w:val="en-US"/>
        </w:rPr>
        <w:t xml:space="preserve">ould provide below </w:t>
      </w:r>
      <w:r w:rsidR="00691518" w:rsidRPr="00B66E39">
        <w:rPr>
          <w:sz w:val="24"/>
          <w:szCs w:val="24"/>
          <w:lang w:val="en-US"/>
        </w:rPr>
        <w:t>Add-on Government Public Cloud Service items which are within the scope of Service Category (C)</w:t>
      </w:r>
      <w:r w:rsidR="00DE033E">
        <w:rPr>
          <w:sz w:val="24"/>
          <w:szCs w:val="24"/>
          <w:lang w:val="en-US"/>
        </w:rPr>
        <w:t xml:space="preserve"> </w:t>
      </w:r>
      <w:r w:rsidR="00691518" w:rsidRPr="00B66E39">
        <w:rPr>
          <w:sz w:val="24"/>
          <w:szCs w:val="24"/>
          <w:lang w:val="en-US"/>
        </w:rPr>
        <w:t>f</w:t>
      </w:r>
      <w:r w:rsidR="00DE033E">
        <w:rPr>
          <w:sz w:val="24"/>
          <w:szCs w:val="24"/>
          <w:lang w:val="en-US"/>
        </w:rPr>
        <w:t>or Government's consideration.</w:t>
      </w:r>
    </w:p>
    <w:p w:rsidR="00691518" w:rsidRDefault="00691518" w:rsidP="00691518">
      <w:pPr>
        <w:ind w:left="708" w:right="-58" w:hangingChars="322" w:hanging="708"/>
        <w:jc w:val="both"/>
        <w:rPr>
          <w:rFonts w:hint="eastAsia"/>
          <w:lang w:val="en-US"/>
        </w:rPr>
      </w:pPr>
    </w:p>
    <w:p w:rsidR="004B04B2" w:rsidRPr="003624E0" w:rsidRDefault="004B04B2" w:rsidP="004B04B2">
      <w:pPr>
        <w:ind w:left="708" w:right="-58" w:hangingChars="322" w:hanging="708"/>
        <w:jc w:val="both"/>
        <w:rPr>
          <w:lang w:val="en-US"/>
        </w:rPr>
      </w:pPr>
      <w:r>
        <w:rPr>
          <w:rFonts w:hint="eastAsia"/>
          <w:lang w:val="en-US"/>
        </w:rPr>
        <w:t>3.2</w:t>
      </w:r>
      <w:r>
        <w:rPr>
          <w:lang w:val="en-US"/>
        </w:rPr>
        <w:tab/>
      </w:r>
      <w:r w:rsidR="00B35458">
        <w:rPr>
          <w:sz w:val="24"/>
          <w:szCs w:val="24"/>
          <w:lang w:val="en-US"/>
        </w:rPr>
        <w:t>Respondent</w:t>
      </w:r>
      <w:r w:rsidRPr="008E4487">
        <w:rPr>
          <w:sz w:val="24"/>
          <w:szCs w:val="24"/>
        </w:rPr>
        <w:t xml:space="preserve"> should provide the </w:t>
      </w:r>
      <w:r>
        <w:rPr>
          <w:sz w:val="24"/>
          <w:szCs w:val="24"/>
        </w:rPr>
        <w:t xml:space="preserve">technical </w:t>
      </w:r>
      <w:r w:rsidRPr="008E4487">
        <w:rPr>
          <w:sz w:val="24"/>
          <w:szCs w:val="24"/>
        </w:rPr>
        <w:t>specifications</w:t>
      </w:r>
      <w:r>
        <w:rPr>
          <w:sz w:val="24"/>
          <w:szCs w:val="24"/>
        </w:rPr>
        <w:t xml:space="preserve"> of service items</w:t>
      </w:r>
      <w:r w:rsidRPr="008E4487">
        <w:rPr>
          <w:sz w:val="24"/>
          <w:szCs w:val="24"/>
        </w:rPr>
        <w:t xml:space="preserve"> published by the original manufacturers and supplement </w:t>
      </w:r>
      <w:r>
        <w:rPr>
          <w:rFonts w:hint="eastAsia"/>
          <w:sz w:val="24"/>
          <w:szCs w:val="24"/>
        </w:rPr>
        <w:t xml:space="preserve">them </w:t>
      </w:r>
      <w:r w:rsidRPr="008E4487">
        <w:rPr>
          <w:sz w:val="24"/>
          <w:szCs w:val="24"/>
        </w:rPr>
        <w:t xml:space="preserve">with other </w:t>
      </w:r>
      <w:r>
        <w:rPr>
          <w:sz w:val="24"/>
          <w:szCs w:val="24"/>
        </w:rPr>
        <w:t xml:space="preserve">supporting </w:t>
      </w:r>
      <w:r w:rsidRPr="008E4487">
        <w:rPr>
          <w:sz w:val="24"/>
          <w:szCs w:val="24"/>
        </w:rPr>
        <w:t>information if necessary.</w:t>
      </w:r>
    </w:p>
    <w:p w:rsidR="004B04B2" w:rsidRDefault="004B04B2" w:rsidP="00691518">
      <w:pPr>
        <w:ind w:left="708" w:right="-58" w:hangingChars="322" w:hanging="708"/>
        <w:jc w:val="both"/>
        <w:rPr>
          <w:lang w:val="en-US"/>
        </w:rPr>
      </w:pPr>
    </w:p>
    <w:p w:rsidR="00691518" w:rsidRPr="00203AB1" w:rsidRDefault="00691518" w:rsidP="00691518">
      <w:pPr>
        <w:overflowPunct/>
        <w:autoSpaceDE/>
        <w:autoSpaceDN/>
        <w:adjustRightInd/>
        <w:ind w:leftChars="322" w:left="708"/>
        <w:textAlignment w:val="auto"/>
        <w:rPr>
          <w:b/>
          <w:sz w:val="24"/>
          <w:szCs w:val="24"/>
          <w:lang w:val="en-US"/>
        </w:rPr>
      </w:pPr>
      <w:r w:rsidRPr="00203AB1">
        <w:rPr>
          <w:b/>
          <w:sz w:val="24"/>
          <w:szCs w:val="24"/>
          <w:lang w:val="en-US"/>
        </w:rPr>
        <w:t xml:space="preserve">Table </w:t>
      </w:r>
      <w:r>
        <w:rPr>
          <w:b/>
          <w:sz w:val="24"/>
          <w:szCs w:val="24"/>
          <w:lang w:val="en-US"/>
        </w:rPr>
        <w:t xml:space="preserve">3: </w:t>
      </w:r>
      <w:r w:rsidR="00BA0DB5">
        <w:rPr>
          <w:b/>
          <w:sz w:val="24"/>
          <w:szCs w:val="24"/>
        </w:rPr>
        <w:t>Cloud IT Services</w:t>
      </w:r>
      <w:r w:rsidRPr="00FE076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Items </w:t>
      </w:r>
    </w:p>
    <w:tbl>
      <w:tblPr>
        <w:tblW w:w="13892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3118"/>
        <w:gridCol w:w="1843"/>
        <w:gridCol w:w="1418"/>
        <w:gridCol w:w="2268"/>
      </w:tblGrid>
      <w:tr w:rsidR="00691518" w:rsidRPr="003639DF" w:rsidTr="00DD26DB">
        <w:trPr>
          <w:trHeight w:val="932"/>
          <w:tblHeader/>
        </w:trPr>
        <w:tc>
          <w:tcPr>
            <w:tcW w:w="851" w:type="dxa"/>
            <w:shd w:val="clear" w:color="auto" w:fill="auto"/>
          </w:tcPr>
          <w:p w:rsidR="00691518" w:rsidRDefault="00691518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vertAlign w:val="superscript"/>
                <w:lang w:val="en-US"/>
              </w:rPr>
            </w:pPr>
            <w:r w:rsidRPr="00551511">
              <w:rPr>
                <w:color w:val="000000"/>
                <w:vertAlign w:val="superscript"/>
                <w:lang w:val="en-US"/>
              </w:rPr>
              <w:t>(</w:t>
            </w:r>
            <w:r>
              <w:rPr>
                <w:color w:val="000000"/>
                <w:vertAlign w:val="superscript"/>
                <w:lang w:val="en-US"/>
              </w:rPr>
              <w:t>1</w:t>
            </w:r>
            <w:r w:rsidRPr="00551511">
              <w:rPr>
                <w:color w:val="000000"/>
                <w:vertAlign w:val="superscript"/>
                <w:lang w:val="en-US"/>
              </w:rPr>
              <w:t>)</w:t>
            </w:r>
          </w:p>
          <w:p w:rsidR="00691518" w:rsidRDefault="00691518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>Item</w:t>
            </w:r>
          </w:p>
          <w:p w:rsidR="00691518" w:rsidRPr="003639DF" w:rsidRDefault="00691518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>N</w:t>
            </w:r>
            <w:r>
              <w:rPr>
                <w:color w:val="000000"/>
                <w:lang w:val="en-US"/>
              </w:rPr>
              <w:t>umber</w:t>
            </w:r>
          </w:p>
        </w:tc>
        <w:tc>
          <w:tcPr>
            <w:tcW w:w="4394" w:type="dxa"/>
            <w:shd w:val="clear" w:color="auto" w:fill="auto"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551511">
              <w:rPr>
                <w:color w:val="000000"/>
                <w:vertAlign w:val="superscript"/>
                <w:lang w:val="en-US"/>
              </w:rPr>
              <w:t>(</w:t>
            </w:r>
            <w:r>
              <w:rPr>
                <w:color w:val="000000"/>
                <w:vertAlign w:val="superscript"/>
                <w:lang w:val="en-US"/>
              </w:rPr>
              <w:t>2</w:t>
            </w:r>
            <w:r w:rsidRPr="00551511">
              <w:rPr>
                <w:color w:val="000000"/>
                <w:vertAlign w:val="superscript"/>
                <w:lang w:val="en-US"/>
              </w:rPr>
              <w:t>)</w:t>
            </w:r>
            <w:r w:rsidRPr="00551511">
              <w:rPr>
                <w:color w:val="000000"/>
                <w:vertAlign w:val="superscript"/>
                <w:lang w:val="en-US"/>
              </w:rPr>
              <w:br/>
            </w:r>
            <w:r w:rsidRPr="003639D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Item </w:t>
            </w:r>
            <w:r w:rsidRPr="003639DF">
              <w:rPr>
                <w:color w:val="000000"/>
                <w:lang w:val="en-US"/>
              </w:rPr>
              <w:t>Description</w:t>
            </w:r>
          </w:p>
        </w:tc>
        <w:tc>
          <w:tcPr>
            <w:tcW w:w="3118" w:type="dxa"/>
            <w:shd w:val="clear" w:color="auto" w:fill="auto"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551511">
              <w:rPr>
                <w:color w:val="000000"/>
                <w:vertAlign w:val="superscript"/>
                <w:lang w:val="en-US"/>
              </w:rPr>
              <w:t>(</w:t>
            </w:r>
            <w:r>
              <w:rPr>
                <w:color w:val="000000"/>
                <w:vertAlign w:val="superscript"/>
                <w:lang w:val="en-US"/>
              </w:rPr>
              <w:t>2</w:t>
            </w:r>
            <w:r w:rsidRPr="00551511">
              <w:rPr>
                <w:color w:val="000000"/>
                <w:vertAlign w:val="superscript"/>
                <w:lang w:val="en-US"/>
              </w:rPr>
              <w:t>)</w:t>
            </w:r>
            <w:r w:rsidRPr="003639DF">
              <w:rPr>
                <w:color w:val="000000"/>
                <w:lang w:val="en-US"/>
              </w:rPr>
              <w:br/>
              <w:t>Manufacturer</w:t>
            </w:r>
          </w:p>
        </w:tc>
        <w:tc>
          <w:tcPr>
            <w:tcW w:w="1843" w:type="dxa"/>
            <w:shd w:val="clear" w:color="auto" w:fill="auto"/>
          </w:tcPr>
          <w:p w:rsidR="00691518" w:rsidRDefault="00691518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br/>
              <w:t xml:space="preserve">Charging Unit </w:t>
            </w:r>
          </w:p>
          <w:p w:rsidR="00691518" w:rsidRDefault="00691518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(e.g. Per User Per Month, Per GB Per Month)</w:t>
            </w:r>
          </w:p>
          <w:p w:rsidR="00691518" w:rsidRPr="003639DF" w:rsidRDefault="00691518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1418" w:type="dxa"/>
          </w:tcPr>
          <w:p w:rsidR="00691518" w:rsidRDefault="00691518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br/>
            </w:r>
            <w:r w:rsidR="009A73CF">
              <w:t>Unit Net Subscription Fee</w:t>
            </w:r>
            <w:r w:rsidRPr="003639DF">
              <w:rPr>
                <w:color w:val="000000"/>
                <w:lang w:val="en-US"/>
              </w:rPr>
              <w:t xml:space="preserve"> </w:t>
            </w:r>
          </w:p>
          <w:p w:rsidR="00691518" w:rsidRDefault="00691518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>(HK$</w:t>
            </w:r>
            <w:r>
              <w:rPr>
                <w:color w:val="000000"/>
                <w:lang w:val="en-US"/>
              </w:rPr>
              <w:t xml:space="preserve"> / US$</w:t>
            </w:r>
            <w:r w:rsidRPr="003639DF">
              <w:rPr>
                <w:color w:val="000000"/>
                <w:lang w:val="en-US"/>
              </w:rPr>
              <w:t>)</w:t>
            </w:r>
          </w:p>
          <w:p w:rsidR="00691518" w:rsidRPr="003639DF" w:rsidRDefault="00691518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691518" w:rsidRDefault="00691518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</w:p>
          <w:p w:rsidR="00691518" w:rsidRPr="003639DF" w:rsidRDefault="00691518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Remarks</w:t>
            </w:r>
          </w:p>
        </w:tc>
      </w:tr>
      <w:tr w:rsidR="00691518" w:rsidRPr="003639DF" w:rsidTr="00DD26DB">
        <w:trPr>
          <w:trHeight w:val="264"/>
        </w:trPr>
        <w:tc>
          <w:tcPr>
            <w:tcW w:w="851" w:type="dxa"/>
            <w:shd w:val="clear" w:color="auto" w:fill="auto"/>
            <w:noWrap/>
          </w:tcPr>
          <w:p w:rsidR="00691518" w:rsidRPr="003639DF" w:rsidRDefault="00691518" w:rsidP="0021316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 w:rsidR="00213162">
              <w:rPr>
                <w:rFonts w:hint="eastAsia"/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0001</w:t>
            </w:r>
          </w:p>
        </w:tc>
        <w:tc>
          <w:tcPr>
            <w:tcW w:w="4394" w:type="dxa"/>
            <w:shd w:val="clear" w:color="auto" w:fill="auto"/>
            <w:noWrap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noWrap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418" w:type="dxa"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</w:tr>
      <w:tr w:rsidR="00691518" w:rsidRPr="003639DF" w:rsidTr="00DD26DB">
        <w:trPr>
          <w:trHeight w:val="264"/>
        </w:trPr>
        <w:tc>
          <w:tcPr>
            <w:tcW w:w="851" w:type="dxa"/>
            <w:shd w:val="clear" w:color="auto" w:fill="auto"/>
            <w:noWrap/>
          </w:tcPr>
          <w:p w:rsidR="00691518" w:rsidRPr="003639DF" w:rsidRDefault="00691518" w:rsidP="0021316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 w:rsidR="00213162">
              <w:rPr>
                <w:rFonts w:hint="eastAsia"/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0002</w:t>
            </w:r>
          </w:p>
        </w:tc>
        <w:tc>
          <w:tcPr>
            <w:tcW w:w="4394" w:type="dxa"/>
            <w:shd w:val="clear" w:color="auto" w:fill="auto"/>
            <w:noWrap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noWrap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418" w:type="dxa"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</w:tr>
      <w:tr w:rsidR="00691518" w:rsidRPr="003639DF" w:rsidTr="00DD26DB">
        <w:trPr>
          <w:trHeight w:val="26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91518" w:rsidRPr="003639DF" w:rsidRDefault="00691518" w:rsidP="0021316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 w:rsidR="00213162">
              <w:rPr>
                <w:rFonts w:hint="eastAsia"/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0003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1518" w:rsidRPr="003639DF" w:rsidRDefault="00691518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</w:tr>
    </w:tbl>
    <w:p w:rsidR="00691518" w:rsidRDefault="00691518" w:rsidP="00691518">
      <w:pPr>
        <w:ind w:left="708" w:right="-58" w:hangingChars="322" w:hanging="708"/>
        <w:jc w:val="both"/>
        <w:rPr>
          <w:lang w:val="en-US"/>
        </w:rPr>
      </w:pPr>
    </w:p>
    <w:p w:rsidR="00691518" w:rsidRDefault="00691518" w:rsidP="00691518">
      <w:pPr>
        <w:tabs>
          <w:tab w:val="left" w:pos="1418"/>
        </w:tabs>
        <w:ind w:left="1440" w:right="56" w:hanging="731"/>
        <w:jc w:val="both"/>
      </w:pPr>
      <w:proofErr w:type="gramStart"/>
      <w:r>
        <w:t>Notes :</w:t>
      </w:r>
      <w:proofErr w:type="gramEnd"/>
      <w:r>
        <w:tab/>
      </w:r>
    </w:p>
    <w:p w:rsidR="00691518" w:rsidRPr="000B13E2" w:rsidRDefault="00691518" w:rsidP="00691518">
      <w:pPr>
        <w:tabs>
          <w:tab w:val="left" w:pos="990"/>
        </w:tabs>
        <w:ind w:left="1440" w:hanging="22"/>
        <w:jc w:val="both"/>
      </w:pPr>
      <w:r w:rsidRPr="00593249">
        <w:rPr>
          <w:vertAlign w:val="superscript"/>
        </w:rPr>
        <w:tab/>
        <w:t>(1)</w:t>
      </w:r>
      <w:r>
        <w:t xml:space="preserve"> </w:t>
      </w:r>
      <w:r w:rsidRPr="000B13E2">
        <w:t>The</w:t>
      </w:r>
      <w:r>
        <w:t xml:space="preserve"> item number is composed of a service category code followed by a 5-digit sequence number.  The service category for the </w:t>
      </w:r>
      <w:r w:rsidR="00AD3D46">
        <w:t>Cloud IT Services</w:t>
      </w:r>
      <w:r>
        <w:t xml:space="preserve"> is “</w:t>
      </w:r>
      <w:r w:rsidR="00AD3D46">
        <w:t>C</w:t>
      </w:r>
      <w:r>
        <w:t xml:space="preserve">” and the sequence number starts from </w:t>
      </w:r>
      <w:r w:rsidR="00213162">
        <w:rPr>
          <w:rFonts w:hint="eastAsia"/>
        </w:rPr>
        <w:t>0</w:t>
      </w:r>
      <w:r w:rsidR="00CA6345">
        <w:t>0001</w:t>
      </w:r>
      <w:r>
        <w:t>.</w:t>
      </w:r>
    </w:p>
    <w:p w:rsidR="00691518" w:rsidRPr="00AD3D46" w:rsidRDefault="00691518" w:rsidP="00691518">
      <w:pPr>
        <w:tabs>
          <w:tab w:val="left" w:pos="1418"/>
        </w:tabs>
        <w:ind w:left="1440" w:right="56" w:hanging="731"/>
        <w:jc w:val="both"/>
        <w:rPr>
          <w:vertAlign w:val="superscript"/>
        </w:rPr>
      </w:pPr>
    </w:p>
    <w:p w:rsidR="00691518" w:rsidRDefault="00691518" w:rsidP="00691518">
      <w:pPr>
        <w:tabs>
          <w:tab w:val="left" w:pos="1418"/>
        </w:tabs>
        <w:ind w:left="1440" w:right="56" w:hanging="731"/>
        <w:jc w:val="both"/>
      </w:pPr>
      <w:r>
        <w:tab/>
      </w:r>
      <w:r>
        <w:tab/>
      </w:r>
      <w:r w:rsidRPr="00593249">
        <w:rPr>
          <w:vertAlign w:val="superscript"/>
        </w:rPr>
        <w:t xml:space="preserve">(2) </w:t>
      </w:r>
      <w:r>
        <w:t xml:space="preserve">To uniquely identify the proposed item, </w:t>
      </w:r>
      <w:r w:rsidR="00B35458">
        <w:t>Respondent</w:t>
      </w:r>
      <w:r w:rsidR="004E7D71">
        <w:t xml:space="preserve"> should</w:t>
      </w:r>
      <w:r>
        <w:t xml:space="preserve"> provide clear item description and manufacturer name of the proposed item.  </w:t>
      </w:r>
      <w:r w:rsidRPr="00380F01">
        <w:rPr>
          <w:bCs/>
        </w:rPr>
        <w:t xml:space="preserve">Detailed description of all bundled items together with items </w:t>
      </w:r>
      <w:r>
        <w:t xml:space="preserve">(e.g. media, documentation, certification of licence to use etc.) </w:t>
      </w:r>
      <w:r w:rsidRPr="00380F01">
        <w:rPr>
          <w:bCs/>
        </w:rPr>
        <w:t>to be delivered</w:t>
      </w:r>
      <w:r>
        <w:rPr>
          <w:bCs/>
        </w:rPr>
        <w:t xml:space="preserve"> along</w:t>
      </w:r>
      <w:r>
        <w:t xml:space="preserve"> with the</w:t>
      </w:r>
      <w:r>
        <w:rPr>
          <w:rFonts w:hint="eastAsia"/>
        </w:rPr>
        <w:t xml:space="preserve"> Add-on </w:t>
      </w:r>
      <w:r>
        <w:t xml:space="preserve">Government Public Cloud Service item should also be provided.  </w:t>
      </w:r>
    </w:p>
    <w:p w:rsidR="00AE7A7B" w:rsidRDefault="00691518" w:rsidP="00AE7A7B">
      <w:pPr>
        <w:tabs>
          <w:tab w:val="left" w:pos="993"/>
          <w:tab w:val="left" w:pos="1985"/>
        </w:tabs>
        <w:ind w:leftChars="322" w:left="1982" w:right="-29" w:hangingChars="579" w:hanging="1274"/>
        <w:jc w:val="both"/>
      </w:pPr>
      <w:r>
        <w:t xml:space="preserve"> </w:t>
      </w:r>
    </w:p>
    <w:p w:rsidR="00691518" w:rsidRPr="00DE033E" w:rsidRDefault="00AE7A7B" w:rsidP="00DE033E">
      <w:pPr>
        <w:tabs>
          <w:tab w:val="left" w:pos="993"/>
          <w:tab w:val="left" w:pos="1985"/>
        </w:tabs>
        <w:ind w:leftChars="322" w:left="1982" w:right="-29" w:hangingChars="579" w:hanging="1274"/>
        <w:jc w:val="both"/>
      </w:pPr>
      <w:proofErr w:type="gramStart"/>
      <w:r>
        <w:t>Others :</w:t>
      </w:r>
      <w:proofErr w:type="gramEnd"/>
      <w:r>
        <w:tab/>
        <w:t xml:space="preserve">Unit Net Subscription Fee should be quoted up to the nearest cent where applicable.  </w:t>
      </w:r>
    </w:p>
    <w:p w:rsidR="000A029C" w:rsidRPr="00FD477E" w:rsidRDefault="00863E24" w:rsidP="00AD3D46">
      <w:pPr>
        <w:ind w:right="-58"/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lang w:val="en-US"/>
        </w:rPr>
        <w:br w:type="page"/>
      </w:r>
      <w:r w:rsidR="00B35458" w:rsidRPr="00FD477E">
        <w:rPr>
          <w:b/>
          <w:bCs/>
          <w:sz w:val="28"/>
          <w:szCs w:val="28"/>
          <w:u w:val="single"/>
          <w:lang w:val="en-US"/>
        </w:rPr>
        <w:t>Schedule</w:t>
      </w:r>
      <w:r w:rsidR="00B161D4">
        <w:rPr>
          <w:b/>
          <w:bCs/>
          <w:sz w:val="28"/>
          <w:szCs w:val="28"/>
          <w:u w:val="single"/>
        </w:rPr>
        <w:t xml:space="preserve"> 2</w:t>
      </w:r>
      <w:r w:rsidR="000A029C" w:rsidRPr="00FD477E">
        <w:rPr>
          <w:b/>
          <w:bCs/>
          <w:sz w:val="28"/>
          <w:szCs w:val="28"/>
          <w:u w:val="single"/>
        </w:rPr>
        <w:t xml:space="preserve"> –</w:t>
      </w:r>
      <w:r w:rsidR="00626F53">
        <w:rPr>
          <w:b/>
          <w:bCs/>
          <w:sz w:val="28"/>
          <w:szCs w:val="28"/>
          <w:u w:val="single"/>
        </w:rPr>
        <w:t xml:space="preserve"> Price of </w:t>
      </w:r>
      <w:r w:rsidR="000A029C" w:rsidRPr="00FD477E">
        <w:rPr>
          <w:rFonts w:hint="eastAsia"/>
          <w:b/>
          <w:bCs/>
          <w:sz w:val="28"/>
          <w:szCs w:val="28"/>
          <w:u w:val="single"/>
        </w:rPr>
        <w:t xml:space="preserve">Add-on </w:t>
      </w:r>
      <w:r w:rsidR="000A029C" w:rsidRPr="00FD477E">
        <w:rPr>
          <w:b/>
          <w:bCs/>
          <w:sz w:val="28"/>
          <w:szCs w:val="28"/>
          <w:u w:val="single"/>
        </w:rPr>
        <w:t>Government Public Cloud Service</w:t>
      </w:r>
    </w:p>
    <w:p w:rsidR="000A029C" w:rsidRPr="00203AB1" w:rsidRDefault="000A029C" w:rsidP="000A029C">
      <w:pPr>
        <w:pStyle w:val="2"/>
        <w:numPr>
          <w:ilvl w:val="0"/>
          <w:numId w:val="0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>4</w:t>
      </w:r>
      <w:r w:rsidRPr="00203AB1">
        <w:rPr>
          <w:b/>
          <w:sz w:val="24"/>
          <w:szCs w:val="24"/>
        </w:rPr>
        <w:t xml:space="preserve">. </w:t>
      </w:r>
      <w:r w:rsidRPr="00203AB1">
        <w:rPr>
          <w:b/>
          <w:sz w:val="24"/>
          <w:szCs w:val="24"/>
        </w:rPr>
        <w:tab/>
      </w:r>
      <w:proofErr w:type="gramStart"/>
      <w:r w:rsidRPr="00203AB1">
        <w:rPr>
          <w:b/>
          <w:sz w:val="24"/>
          <w:szCs w:val="24"/>
          <w:u w:val="single"/>
        </w:rPr>
        <w:t>For</w:t>
      </w:r>
      <w:proofErr w:type="gramEnd"/>
      <w:r w:rsidRPr="00203AB1">
        <w:rPr>
          <w:b/>
          <w:sz w:val="24"/>
          <w:szCs w:val="24"/>
          <w:u w:val="single"/>
        </w:rPr>
        <w:t xml:space="preserve"> Service</w:t>
      </w:r>
      <w:r>
        <w:rPr>
          <w:b/>
          <w:sz w:val="24"/>
          <w:szCs w:val="24"/>
          <w:u w:val="single"/>
        </w:rPr>
        <w:t xml:space="preserve"> Category </w:t>
      </w:r>
      <w:r w:rsidR="0065316B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D</w:t>
      </w:r>
      <w:r w:rsidR="0065316B">
        <w:rPr>
          <w:b/>
          <w:sz w:val="24"/>
          <w:szCs w:val="24"/>
          <w:u w:val="single"/>
        </w:rPr>
        <w:t>)</w:t>
      </w:r>
      <w:r w:rsidRPr="00203AB1"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Social Media </w:t>
      </w:r>
      <w:r w:rsidR="00887BDE">
        <w:rPr>
          <w:b/>
          <w:sz w:val="24"/>
          <w:szCs w:val="24"/>
          <w:u w:val="single"/>
        </w:rPr>
        <w:t>Apps</w:t>
      </w:r>
      <w:r w:rsidRPr="00203AB1">
        <w:rPr>
          <w:b/>
          <w:sz w:val="24"/>
          <w:szCs w:val="24"/>
          <w:u w:val="single"/>
        </w:rPr>
        <w:t xml:space="preserve"> </w:t>
      </w:r>
    </w:p>
    <w:p w:rsidR="000A029C" w:rsidRPr="0065316B" w:rsidRDefault="000A029C" w:rsidP="000A029C"/>
    <w:p w:rsidR="00BA0DB5" w:rsidRPr="00DE033E" w:rsidRDefault="009A73CF" w:rsidP="004B04B2">
      <w:pPr>
        <w:ind w:left="708" w:right="-58" w:hangingChars="322" w:hanging="708"/>
        <w:jc w:val="both"/>
        <w:rPr>
          <w:sz w:val="24"/>
          <w:szCs w:val="24"/>
          <w:lang w:val="en-US"/>
        </w:rPr>
      </w:pPr>
      <w:r>
        <w:rPr>
          <w:rFonts w:hint="eastAsia"/>
          <w:lang w:val="en-US"/>
        </w:rPr>
        <w:t>4.1</w:t>
      </w:r>
      <w:r>
        <w:rPr>
          <w:lang w:val="en-US"/>
        </w:rPr>
        <w:tab/>
      </w:r>
      <w:r w:rsidR="00B35458">
        <w:rPr>
          <w:sz w:val="24"/>
          <w:szCs w:val="24"/>
          <w:lang w:val="en-US"/>
        </w:rPr>
        <w:t>Respondent</w:t>
      </w:r>
      <w:r w:rsidR="00583792">
        <w:rPr>
          <w:sz w:val="24"/>
          <w:szCs w:val="24"/>
          <w:lang w:val="en-US"/>
        </w:rPr>
        <w:t xml:space="preserve"> sh</w:t>
      </w:r>
      <w:r w:rsidR="002C03ED">
        <w:rPr>
          <w:sz w:val="24"/>
          <w:szCs w:val="24"/>
          <w:lang w:val="en-US"/>
        </w:rPr>
        <w:t xml:space="preserve">ould provide below </w:t>
      </w:r>
      <w:r w:rsidR="00BA0DB5" w:rsidRPr="00DE033E">
        <w:rPr>
          <w:sz w:val="24"/>
          <w:szCs w:val="24"/>
          <w:lang w:val="en-US"/>
        </w:rPr>
        <w:t>Add-on Government Public Cloud Service items which are within the scope of Service Category (D)</w:t>
      </w:r>
      <w:r w:rsidR="00DE033E">
        <w:rPr>
          <w:sz w:val="24"/>
          <w:szCs w:val="24"/>
          <w:lang w:val="en-US"/>
        </w:rPr>
        <w:t xml:space="preserve"> </w:t>
      </w:r>
      <w:r w:rsidR="00BA0DB5" w:rsidRPr="00DE033E">
        <w:rPr>
          <w:sz w:val="24"/>
          <w:szCs w:val="24"/>
          <w:lang w:val="en-US"/>
        </w:rPr>
        <w:t>f</w:t>
      </w:r>
      <w:r w:rsidR="00DE033E">
        <w:rPr>
          <w:sz w:val="24"/>
          <w:szCs w:val="24"/>
          <w:lang w:val="en-US"/>
        </w:rPr>
        <w:t>or Government's consideration.</w:t>
      </w:r>
    </w:p>
    <w:p w:rsidR="00BA0DB5" w:rsidRPr="00DE033E" w:rsidRDefault="00BA0DB5" w:rsidP="00DE033E">
      <w:pPr>
        <w:ind w:left="773" w:right="-58" w:hangingChars="322" w:hanging="773"/>
        <w:jc w:val="both"/>
        <w:rPr>
          <w:rFonts w:hint="eastAsia"/>
          <w:sz w:val="24"/>
          <w:szCs w:val="24"/>
          <w:lang w:val="en-US"/>
        </w:rPr>
      </w:pPr>
    </w:p>
    <w:p w:rsidR="009A73CF" w:rsidRPr="003624E0" w:rsidRDefault="009A73CF" w:rsidP="009A73CF">
      <w:pPr>
        <w:ind w:left="708" w:right="-58" w:hangingChars="322" w:hanging="708"/>
        <w:jc w:val="both"/>
        <w:rPr>
          <w:lang w:val="en-US"/>
        </w:rPr>
      </w:pPr>
      <w:r>
        <w:rPr>
          <w:rFonts w:hint="eastAsia"/>
          <w:lang w:val="en-US"/>
        </w:rPr>
        <w:t>4.2</w:t>
      </w:r>
      <w:r>
        <w:rPr>
          <w:lang w:val="en-US"/>
        </w:rPr>
        <w:tab/>
      </w:r>
      <w:r w:rsidR="00382B3C">
        <w:rPr>
          <w:sz w:val="24"/>
          <w:szCs w:val="24"/>
          <w:lang w:val="en-US"/>
        </w:rPr>
        <w:t>Respondent</w:t>
      </w:r>
      <w:r w:rsidR="00DE033E">
        <w:rPr>
          <w:sz w:val="24"/>
          <w:szCs w:val="24"/>
          <w:lang w:val="en-US"/>
        </w:rPr>
        <w:t xml:space="preserve"> </w:t>
      </w:r>
      <w:r w:rsidRPr="008E4487">
        <w:rPr>
          <w:sz w:val="24"/>
          <w:szCs w:val="24"/>
        </w:rPr>
        <w:t xml:space="preserve">should provide the </w:t>
      </w:r>
      <w:r>
        <w:rPr>
          <w:sz w:val="24"/>
          <w:szCs w:val="24"/>
        </w:rPr>
        <w:t xml:space="preserve">technical </w:t>
      </w:r>
      <w:r w:rsidRPr="008E4487">
        <w:rPr>
          <w:sz w:val="24"/>
          <w:szCs w:val="24"/>
        </w:rPr>
        <w:t>specifications</w:t>
      </w:r>
      <w:r>
        <w:rPr>
          <w:sz w:val="24"/>
          <w:szCs w:val="24"/>
        </w:rPr>
        <w:t xml:space="preserve"> of service items</w:t>
      </w:r>
      <w:r w:rsidRPr="008E4487">
        <w:rPr>
          <w:sz w:val="24"/>
          <w:szCs w:val="24"/>
        </w:rPr>
        <w:t xml:space="preserve"> published by the original manufacturers and supplement </w:t>
      </w:r>
      <w:r>
        <w:rPr>
          <w:rFonts w:hint="eastAsia"/>
          <w:sz w:val="24"/>
          <w:szCs w:val="24"/>
        </w:rPr>
        <w:t xml:space="preserve">them </w:t>
      </w:r>
      <w:r w:rsidRPr="008E4487">
        <w:rPr>
          <w:sz w:val="24"/>
          <w:szCs w:val="24"/>
        </w:rPr>
        <w:t xml:space="preserve">with other </w:t>
      </w:r>
      <w:r>
        <w:rPr>
          <w:sz w:val="24"/>
          <w:szCs w:val="24"/>
        </w:rPr>
        <w:t xml:space="preserve">supporting </w:t>
      </w:r>
      <w:r w:rsidRPr="008E4487">
        <w:rPr>
          <w:sz w:val="24"/>
          <w:szCs w:val="24"/>
        </w:rPr>
        <w:t>information if necessary.</w:t>
      </w:r>
    </w:p>
    <w:p w:rsidR="009A73CF" w:rsidRPr="009A73CF" w:rsidRDefault="009A73CF" w:rsidP="00BA0DB5">
      <w:pPr>
        <w:ind w:left="708" w:right="-58" w:hangingChars="322" w:hanging="708"/>
        <w:jc w:val="both"/>
        <w:rPr>
          <w:lang w:val="en-US"/>
        </w:rPr>
      </w:pPr>
    </w:p>
    <w:p w:rsidR="00BA0DB5" w:rsidRPr="00203AB1" w:rsidRDefault="00BA0DB5" w:rsidP="00BA0DB5">
      <w:pPr>
        <w:overflowPunct/>
        <w:autoSpaceDE/>
        <w:autoSpaceDN/>
        <w:adjustRightInd/>
        <w:ind w:leftChars="322" w:left="708"/>
        <w:textAlignment w:val="auto"/>
        <w:rPr>
          <w:b/>
          <w:sz w:val="24"/>
          <w:szCs w:val="24"/>
          <w:lang w:val="en-US"/>
        </w:rPr>
      </w:pPr>
      <w:r w:rsidRPr="00203AB1">
        <w:rPr>
          <w:b/>
          <w:sz w:val="24"/>
          <w:szCs w:val="24"/>
          <w:lang w:val="en-US"/>
        </w:rPr>
        <w:t xml:space="preserve">Table </w:t>
      </w:r>
      <w:r>
        <w:rPr>
          <w:b/>
          <w:sz w:val="24"/>
          <w:szCs w:val="24"/>
          <w:lang w:val="en-US"/>
        </w:rPr>
        <w:t xml:space="preserve">4: Social Media </w:t>
      </w:r>
      <w:r w:rsidRPr="00FE076C">
        <w:rPr>
          <w:b/>
          <w:sz w:val="24"/>
          <w:szCs w:val="24"/>
        </w:rPr>
        <w:t>Apps</w:t>
      </w:r>
      <w:r w:rsidRPr="00FE076C">
        <w:rPr>
          <w:b/>
          <w:sz w:val="24"/>
          <w:szCs w:val="24"/>
          <w:lang w:val="en-US"/>
        </w:rPr>
        <w:t xml:space="preserve"> </w:t>
      </w:r>
      <w:r w:rsidR="009879A7">
        <w:rPr>
          <w:b/>
          <w:sz w:val="24"/>
          <w:szCs w:val="24"/>
          <w:lang w:val="en-US"/>
        </w:rPr>
        <w:t>Items</w:t>
      </w:r>
    </w:p>
    <w:tbl>
      <w:tblPr>
        <w:tblW w:w="13892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3118"/>
        <w:gridCol w:w="1843"/>
        <w:gridCol w:w="1418"/>
        <w:gridCol w:w="2268"/>
      </w:tblGrid>
      <w:tr w:rsidR="00BA0DB5" w:rsidRPr="003639DF" w:rsidTr="00DD26DB">
        <w:trPr>
          <w:trHeight w:val="932"/>
          <w:tblHeader/>
        </w:trPr>
        <w:tc>
          <w:tcPr>
            <w:tcW w:w="851" w:type="dxa"/>
            <w:shd w:val="clear" w:color="auto" w:fill="auto"/>
          </w:tcPr>
          <w:p w:rsidR="00BA0DB5" w:rsidRDefault="00BA0DB5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vertAlign w:val="superscript"/>
                <w:lang w:val="en-US"/>
              </w:rPr>
            </w:pPr>
            <w:r w:rsidRPr="00551511">
              <w:rPr>
                <w:color w:val="000000"/>
                <w:vertAlign w:val="superscript"/>
                <w:lang w:val="en-US"/>
              </w:rPr>
              <w:t>(</w:t>
            </w:r>
            <w:r>
              <w:rPr>
                <w:color w:val="000000"/>
                <w:vertAlign w:val="superscript"/>
                <w:lang w:val="en-US"/>
              </w:rPr>
              <w:t>1</w:t>
            </w:r>
            <w:r w:rsidRPr="00551511">
              <w:rPr>
                <w:color w:val="000000"/>
                <w:vertAlign w:val="superscript"/>
                <w:lang w:val="en-US"/>
              </w:rPr>
              <w:t>)</w:t>
            </w:r>
          </w:p>
          <w:p w:rsidR="00BA0DB5" w:rsidRDefault="00BA0DB5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>Item</w:t>
            </w:r>
          </w:p>
          <w:p w:rsidR="00BA0DB5" w:rsidRPr="003639DF" w:rsidRDefault="00BA0DB5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>N</w:t>
            </w:r>
            <w:r>
              <w:rPr>
                <w:color w:val="000000"/>
                <w:lang w:val="en-US"/>
              </w:rPr>
              <w:t>umber</w:t>
            </w:r>
          </w:p>
        </w:tc>
        <w:tc>
          <w:tcPr>
            <w:tcW w:w="4394" w:type="dxa"/>
            <w:shd w:val="clear" w:color="auto" w:fill="auto"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551511">
              <w:rPr>
                <w:color w:val="000000"/>
                <w:vertAlign w:val="superscript"/>
                <w:lang w:val="en-US"/>
              </w:rPr>
              <w:t>(</w:t>
            </w:r>
            <w:r>
              <w:rPr>
                <w:color w:val="000000"/>
                <w:vertAlign w:val="superscript"/>
                <w:lang w:val="en-US"/>
              </w:rPr>
              <w:t>2</w:t>
            </w:r>
            <w:r w:rsidRPr="00551511">
              <w:rPr>
                <w:color w:val="000000"/>
                <w:vertAlign w:val="superscript"/>
                <w:lang w:val="en-US"/>
              </w:rPr>
              <w:t>)</w:t>
            </w:r>
            <w:r w:rsidRPr="00551511">
              <w:rPr>
                <w:color w:val="000000"/>
                <w:vertAlign w:val="superscript"/>
                <w:lang w:val="en-US"/>
              </w:rPr>
              <w:br/>
            </w:r>
            <w:r w:rsidRPr="003639D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Item </w:t>
            </w:r>
            <w:r w:rsidRPr="003639DF">
              <w:rPr>
                <w:color w:val="000000"/>
                <w:lang w:val="en-US"/>
              </w:rPr>
              <w:t>Description</w:t>
            </w:r>
          </w:p>
        </w:tc>
        <w:tc>
          <w:tcPr>
            <w:tcW w:w="3118" w:type="dxa"/>
            <w:shd w:val="clear" w:color="auto" w:fill="auto"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551511">
              <w:rPr>
                <w:color w:val="000000"/>
                <w:vertAlign w:val="superscript"/>
                <w:lang w:val="en-US"/>
              </w:rPr>
              <w:t>(</w:t>
            </w:r>
            <w:r>
              <w:rPr>
                <w:color w:val="000000"/>
                <w:vertAlign w:val="superscript"/>
                <w:lang w:val="en-US"/>
              </w:rPr>
              <w:t>2</w:t>
            </w:r>
            <w:r w:rsidRPr="00551511">
              <w:rPr>
                <w:color w:val="000000"/>
                <w:vertAlign w:val="superscript"/>
                <w:lang w:val="en-US"/>
              </w:rPr>
              <w:t>)</w:t>
            </w:r>
            <w:r w:rsidRPr="003639DF">
              <w:rPr>
                <w:color w:val="000000"/>
                <w:lang w:val="en-US"/>
              </w:rPr>
              <w:br/>
              <w:t>Manufacturer</w:t>
            </w:r>
          </w:p>
        </w:tc>
        <w:tc>
          <w:tcPr>
            <w:tcW w:w="1843" w:type="dxa"/>
            <w:shd w:val="clear" w:color="auto" w:fill="auto"/>
          </w:tcPr>
          <w:p w:rsidR="00BA0DB5" w:rsidRDefault="00BA0DB5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br/>
              <w:t xml:space="preserve">Charging Unit </w:t>
            </w:r>
          </w:p>
          <w:p w:rsidR="00BA0DB5" w:rsidRDefault="00BA0DB5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(e.g. Per User Per Month, Per GB Per Month)</w:t>
            </w:r>
          </w:p>
          <w:p w:rsidR="00BA0DB5" w:rsidRPr="003639DF" w:rsidRDefault="00BA0DB5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1418" w:type="dxa"/>
          </w:tcPr>
          <w:p w:rsidR="00BA0DB5" w:rsidRDefault="00BA0DB5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br/>
            </w:r>
            <w:r w:rsidR="009A73CF">
              <w:t>Unit Net Subscription Fee</w:t>
            </w:r>
          </w:p>
          <w:p w:rsidR="00BA0DB5" w:rsidRDefault="00BA0DB5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>(HK$</w:t>
            </w:r>
            <w:r>
              <w:rPr>
                <w:color w:val="000000"/>
                <w:lang w:val="en-US"/>
              </w:rPr>
              <w:t xml:space="preserve"> / US$</w:t>
            </w:r>
            <w:r w:rsidRPr="003639DF">
              <w:rPr>
                <w:color w:val="000000"/>
                <w:lang w:val="en-US"/>
              </w:rPr>
              <w:t>)</w:t>
            </w:r>
          </w:p>
          <w:p w:rsidR="00BA0DB5" w:rsidRPr="003639DF" w:rsidRDefault="00BA0DB5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BA0DB5" w:rsidRDefault="00BA0DB5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</w:p>
          <w:p w:rsidR="00BA0DB5" w:rsidRPr="003639DF" w:rsidRDefault="00BA0DB5" w:rsidP="00AB03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Remarks</w:t>
            </w:r>
          </w:p>
        </w:tc>
      </w:tr>
      <w:tr w:rsidR="00BA0DB5" w:rsidRPr="003639DF" w:rsidTr="00DD26DB">
        <w:trPr>
          <w:trHeight w:val="264"/>
        </w:trPr>
        <w:tc>
          <w:tcPr>
            <w:tcW w:w="851" w:type="dxa"/>
            <w:shd w:val="clear" w:color="auto" w:fill="auto"/>
            <w:noWrap/>
          </w:tcPr>
          <w:p w:rsidR="00BA0DB5" w:rsidRPr="003639DF" w:rsidRDefault="00BA0DB5" w:rsidP="0021316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  <w:r w:rsidR="00213162">
              <w:rPr>
                <w:rFonts w:hint="eastAsia"/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0001</w:t>
            </w:r>
          </w:p>
        </w:tc>
        <w:tc>
          <w:tcPr>
            <w:tcW w:w="4394" w:type="dxa"/>
            <w:shd w:val="clear" w:color="auto" w:fill="auto"/>
            <w:noWrap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noWrap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418" w:type="dxa"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</w:tr>
      <w:tr w:rsidR="00BA0DB5" w:rsidRPr="003639DF" w:rsidTr="00DD26DB">
        <w:trPr>
          <w:trHeight w:val="264"/>
        </w:trPr>
        <w:tc>
          <w:tcPr>
            <w:tcW w:w="851" w:type="dxa"/>
            <w:shd w:val="clear" w:color="auto" w:fill="auto"/>
            <w:noWrap/>
          </w:tcPr>
          <w:p w:rsidR="00BA0DB5" w:rsidRPr="003639DF" w:rsidRDefault="00BA0DB5" w:rsidP="0021316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  <w:r w:rsidR="00213162">
              <w:rPr>
                <w:rFonts w:hint="eastAsia"/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0002</w:t>
            </w:r>
          </w:p>
        </w:tc>
        <w:tc>
          <w:tcPr>
            <w:tcW w:w="4394" w:type="dxa"/>
            <w:shd w:val="clear" w:color="auto" w:fill="auto"/>
            <w:noWrap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noWrap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418" w:type="dxa"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</w:tr>
      <w:tr w:rsidR="00BA0DB5" w:rsidRPr="003639DF" w:rsidTr="00DD26DB">
        <w:trPr>
          <w:trHeight w:val="26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A0DB5" w:rsidRPr="003639DF" w:rsidRDefault="00BA0DB5" w:rsidP="0021316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  <w:r w:rsidR="00213162">
              <w:rPr>
                <w:rFonts w:hint="eastAsia"/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0003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  <w:r w:rsidRPr="003639DF">
              <w:rPr>
                <w:color w:val="000000"/>
                <w:lang w:val="en-US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0DB5" w:rsidRPr="003639DF" w:rsidRDefault="00BA0DB5" w:rsidP="00AB03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n-US"/>
              </w:rPr>
            </w:pPr>
          </w:p>
        </w:tc>
      </w:tr>
    </w:tbl>
    <w:p w:rsidR="00BA0DB5" w:rsidRDefault="00BA0DB5" w:rsidP="00BA0DB5">
      <w:pPr>
        <w:ind w:left="708" w:right="-58" w:hangingChars="322" w:hanging="708"/>
        <w:jc w:val="both"/>
        <w:rPr>
          <w:lang w:val="en-US"/>
        </w:rPr>
      </w:pPr>
    </w:p>
    <w:p w:rsidR="00BA0DB5" w:rsidRDefault="00BA0DB5" w:rsidP="00BA0DB5">
      <w:pPr>
        <w:tabs>
          <w:tab w:val="left" w:pos="1418"/>
        </w:tabs>
        <w:ind w:left="1440" w:right="56" w:hanging="731"/>
        <w:jc w:val="both"/>
      </w:pPr>
      <w:proofErr w:type="gramStart"/>
      <w:r>
        <w:t>Notes :</w:t>
      </w:r>
      <w:proofErr w:type="gramEnd"/>
      <w:r>
        <w:tab/>
      </w:r>
    </w:p>
    <w:p w:rsidR="00BA0DB5" w:rsidRPr="000B13E2" w:rsidRDefault="00BA0DB5" w:rsidP="00BA0DB5">
      <w:pPr>
        <w:tabs>
          <w:tab w:val="left" w:pos="990"/>
        </w:tabs>
        <w:ind w:left="1440" w:hanging="22"/>
        <w:jc w:val="both"/>
      </w:pPr>
      <w:r w:rsidRPr="00593249">
        <w:rPr>
          <w:vertAlign w:val="superscript"/>
        </w:rPr>
        <w:tab/>
        <w:t>(1)</w:t>
      </w:r>
      <w:r>
        <w:t xml:space="preserve"> </w:t>
      </w:r>
      <w:r w:rsidRPr="000B13E2">
        <w:t>The</w:t>
      </w:r>
      <w:r>
        <w:t xml:space="preserve"> item number is composed of a service category code followed by a 5-digit sequence number.  The service category for the Social Media Apps is “D” and the sequence number starts from </w:t>
      </w:r>
      <w:r w:rsidR="00213162">
        <w:rPr>
          <w:rFonts w:hint="eastAsia"/>
        </w:rPr>
        <w:t>0</w:t>
      </w:r>
      <w:r>
        <w:t>0001.</w:t>
      </w:r>
    </w:p>
    <w:p w:rsidR="00BA0DB5" w:rsidRPr="00BA0DB5" w:rsidRDefault="00BA0DB5" w:rsidP="00BA0DB5">
      <w:pPr>
        <w:tabs>
          <w:tab w:val="left" w:pos="1418"/>
        </w:tabs>
        <w:ind w:left="1440" w:right="56" w:hanging="731"/>
        <w:jc w:val="both"/>
        <w:rPr>
          <w:vertAlign w:val="superscript"/>
        </w:rPr>
      </w:pPr>
    </w:p>
    <w:p w:rsidR="00BA0DB5" w:rsidRDefault="00BA0DB5" w:rsidP="00BA0DB5">
      <w:pPr>
        <w:tabs>
          <w:tab w:val="left" w:pos="1418"/>
        </w:tabs>
        <w:ind w:left="1440" w:right="56" w:hanging="731"/>
        <w:jc w:val="both"/>
      </w:pPr>
      <w:r>
        <w:tab/>
      </w:r>
      <w:r>
        <w:tab/>
      </w:r>
      <w:r w:rsidRPr="00593249">
        <w:rPr>
          <w:vertAlign w:val="superscript"/>
        </w:rPr>
        <w:t xml:space="preserve">(2) </w:t>
      </w:r>
      <w:r>
        <w:t xml:space="preserve">To uniquely identify the proposed item, </w:t>
      </w:r>
      <w:r w:rsidR="00454524">
        <w:t>Respondent</w:t>
      </w:r>
      <w:r w:rsidR="004E7D71">
        <w:t xml:space="preserve"> should</w:t>
      </w:r>
      <w:r>
        <w:t xml:space="preserve"> provide clear item description and manufacturer name of the proposed item.  </w:t>
      </w:r>
      <w:r w:rsidRPr="00380F01">
        <w:rPr>
          <w:bCs/>
        </w:rPr>
        <w:t xml:space="preserve">Detailed description of all bundled items together with items </w:t>
      </w:r>
      <w:r>
        <w:t xml:space="preserve">(e.g. media, documentation, certification of licence to use etc.) </w:t>
      </w:r>
      <w:r w:rsidRPr="00380F01">
        <w:rPr>
          <w:bCs/>
        </w:rPr>
        <w:t>to be delivered</w:t>
      </w:r>
      <w:r>
        <w:rPr>
          <w:bCs/>
        </w:rPr>
        <w:t xml:space="preserve"> along</w:t>
      </w:r>
      <w:r>
        <w:t xml:space="preserve"> with the</w:t>
      </w:r>
      <w:r>
        <w:rPr>
          <w:rFonts w:hint="eastAsia"/>
        </w:rPr>
        <w:t xml:space="preserve"> Add-on </w:t>
      </w:r>
      <w:r>
        <w:t>Government Public Cloud Service item should also be provided.</w:t>
      </w:r>
    </w:p>
    <w:p w:rsidR="00BA0DB5" w:rsidRDefault="00BA0DB5" w:rsidP="00BA0DB5">
      <w:pPr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</w:pPr>
      <w:r>
        <w:t xml:space="preserve"> </w:t>
      </w:r>
    </w:p>
    <w:p w:rsidR="002D4960" w:rsidRDefault="00AE7A7B" w:rsidP="002D4960">
      <w:pPr>
        <w:tabs>
          <w:tab w:val="left" w:pos="993"/>
          <w:tab w:val="left" w:pos="1985"/>
        </w:tabs>
        <w:ind w:leftChars="322" w:left="1982" w:right="-29" w:hangingChars="579" w:hanging="1274"/>
        <w:jc w:val="both"/>
        <w:rPr>
          <w:lang w:val="en-US"/>
        </w:rPr>
      </w:pPr>
      <w:proofErr w:type="gramStart"/>
      <w:r>
        <w:t>Others :</w:t>
      </w:r>
      <w:proofErr w:type="gramEnd"/>
      <w:r>
        <w:tab/>
        <w:t xml:space="preserve">Unit Net Subscription Fee should be quoted up to the nearest cent where applicable.  </w:t>
      </w:r>
    </w:p>
    <w:p w:rsidR="002D4960" w:rsidRPr="002D4960" w:rsidRDefault="002D4960" w:rsidP="002D4960">
      <w:pPr>
        <w:tabs>
          <w:tab w:val="left" w:pos="993"/>
          <w:tab w:val="left" w:pos="1985"/>
        </w:tabs>
        <w:ind w:leftChars="322" w:left="1982" w:right="-29" w:hangingChars="579" w:hanging="1274"/>
        <w:jc w:val="both"/>
        <w:rPr>
          <w:lang w:val="en-US"/>
        </w:rPr>
        <w:sectPr w:rsidR="002D4960" w:rsidRPr="002D4960" w:rsidSect="00FD477E">
          <w:pgSz w:w="16840" w:h="11907" w:orient="landscape" w:code="9"/>
          <w:pgMar w:top="1440" w:right="1134" w:bottom="1418" w:left="1134" w:header="476" w:footer="476" w:gutter="0"/>
          <w:cols w:space="425"/>
          <w:docGrid w:linePitch="299"/>
        </w:sectPr>
      </w:pPr>
    </w:p>
    <w:p w:rsidR="002D4960" w:rsidRDefault="002D4960" w:rsidP="002D4960">
      <w:pPr>
        <w:snapToGrid w:val="0"/>
        <w:rPr>
          <w:lang w:val="en-US"/>
        </w:rPr>
        <w:sectPr w:rsidR="002D4960" w:rsidSect="002D4960">
          <w:type w:val="continuous"/>
          <w:pgSz w:w="16840" w:h="11907" w:orient="landscape" w:code="9"/>
          <w:pgMar w:top="1440" w:right="1134" w:bottom="1418" w:left="1134" w:header="476" w:footer="476" w:gutter="0"/>
          <w:cols w:space="425"/>
          <w:docGrid w:linePitch="299"/>
        </w:sectPr>
      </w:pPr>
    </w:p>
    <w:p w:rsidR="008F3AC5" w:rsidRPr="000468B7" w:rsidRDefault="00B161D4" w:rsidP="008F3AC5">
      <w:pPr>
        <w:snapToGri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Schedule 3</w:t>
      </w:r>
      <w:r w:rsidR="008F3AC5" w:rsidRPr="000468B7">
        <w:rPr>
          <w:b/>
          <w:bCs/>
          <w:sz w:val="28"/>
          <w:szCs w:val="28"/>
          <w:u w:val="single"/>
        </w:rPr>
        <w:t xml:space="preserve"> – </w:t>
      </w:r>
      <w:r w:rsidR="00626F53">
        <w:rPr>
          <w:b/>
          <w:bCs/>
          <w:sz w:val="28"/>
          <w:szCs w:val="28"/>
          <w:u w:val="single"/>
        </w:rPr>
        <w:t xml:space="preserve">Price of </w:t>
      </w:r>
      <w:r w:rsidR="008F3AC5" w:rsidRPr="000468B7">
        <w:rPr>
          <w:b/>
          <w:bCs/>
          <w:sz w:val="28"/>
          <w:szCs w:val="28"/>
          <w:u w:val="single"/>
        </w:rPr>
        <w:t xml:space="preserve">Government Public Cloud Related Services </w:t>
      </w:r>
    </w:p>
    <w:p w:rsidR="008F3AC5" w:rsidRPr="00823A46" w:rsidRDefault="008F3AC5" w:rsidP="008F3AC5">
      <w:pPr>
        <w:pStyle w:val="1"/>
        <w:numPr>
          <w:ilvl w:val="0"/>
          <w:numId w:val="0"/>
        </w:numPr>
        <w:snapToGrid w:val="0"/>
        <w:ind w:left="708" w:hangingChars="295" w:hanging="708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1.1</w:t>
      </w:r>
      <w:r>
        <w:rPr>
          <w:sz w:val="24"/>
          <w:szCs w:val="24"/>
          <w:u w:val="none"/>
        </w:rPr>
        <w:tab/>
        <w:t>Respondent should</w:t>
      </w:r>
      <w:r w:rsidRPr="00823A46">
        <w:rPr>
          <w:sz w:val="24"/>
          <w:szCs w:val="24"/>
          <w:u w:val="none"/>
        </w:rPr>
        <w:t xml:space="preserve"> provide in the following tables any support service</w:t>
      </w:r>
      <w:r>
        <w:rPr>
          <w:sz w:val="24"/>
          <w:szCs w:val="24"/>
          <w:u w:val="none"/>
        </w:rPr>
        <w:t>s which are</w:t>
      </w:r>
      <w:r w:rsidRPr="00823A46">
        <w:rPr>
          <w:sz w:val="24"/>
          <w:szCs w:val="24"/>
          <w:u w:val="none"/>
        </w:rPr>
        <w:t xml:space="preserve"> within </w:t>
      </w:r>
      <w:r>
        <w:rPr>
          <w:sz w:val="24"/>
          <w:szCs w:val="24"/>
          <w:u w:val="none"/>
        </w:rPr>
        <w:t xml:space="preserve">the </w:t>
      </w:r>
      <w:r w:rsidRPr="00823A46">
        <w:rPr>
          <w:sz w:val="24"/>
          <w:szCs w:val="24"/>
          <w:u w:val="none"/>
        </w:rPr>
        <w:t>s</w:t>
      </w:r>
      <w:r>
        <w:rPr>
          <w:sz w:val="24"/>
          <w:szCs w:val="24"/>
          <w:u w:val="none"/>
        </w:rPr>
        <w:t>cope of services</w:t>
      </w:r>
      <w:r w:rsidRPr="00823A46">
        <w:rPr>
          <w:sz w:val="24"/>
          <w:szCs w:val="24"/>
          <w:u w:val="none"/>
        </w:rPr>
        <w:t xml:space="preserve"> for co</w:t>
      </w:r>
      <w:r>
        <w:rPr>
          <w:sz w:val="24"/>
          <w:szCs w:val="24"/>
          <w:u w:val="none"/>
        </w:rPr>
        <w:t xml:space="preserve">nsideration by the Government. </w:t>
      </w:r>
    </w:p>
    <w:p w:rsidR="008F3AC5" w:rsidRDefault="008F3AC5" w:rsidP="008F3AC5">
      <w:pPr>
        <w:pStyle w:val="Body"/>
        <w:snapToGrid w:val="0"/>
        <w:ind w:left="0"/>
        <w:rPr>
          <w:b/>
          <w:sz w:val="24"/>
          <w:szCs w:val="24"/>
          <w:lang w:val="en-US"/>
        </w:rPr>
      </w:pPr>
    </w:p>
    <w:p w:rsidR="008F3AC5" w:rsidRDefault="008F3AC5" w:rsidP="008F3AC5">
      <w:pPr>
        <w:pStyle w:val="Body"/>
        <w:snapToGrid w:val="0"/>
        <w:ind w:left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 w:rsidRPr="00D6178C">
        <w:rPr>
          <w:b/>
          <w:sz w:val="24"/>
          <w:szCs w:val="24"/>
          <w:lang w:val="en-US"/>
        </w:rPr>
        <w:t xml:space="preserve">Table </w:t>
      </w:r>
      <w:proofErr w:type="gramStart"/>
      <w:r w:rsidRPr="00D6178C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.1 :</w:t>
      </w:r>
      <w:proofErr w:type="gramEnd"/>
      <w:r>
        <w:rPr>
          <w:b/>
          <w:sz w:val="24"/>
          <w:szCs w:val="24"/>
          <w:lang w:val="en-US"/>
        </w:rPr>
        <w:t xml:space="preserve"> Staff </w:t>
      </w:r>
      <w:r>
        <w:rPr>
          <w:rFonts w:hint="eastAsia"/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en-US"/>
        </w:rPr>
        <w:t>ervice</w:t>
      </w: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1276"/>
        <w:gridCol w:w="1417"/>
        <w:gridCol w:w="1134"/>
      </w:tblGrid>
      <w:tr w:rsidR="008F3AC5" w:rsidTr="00F100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Pr="00FF7E8A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 w:rsidRPr="00FF7E8A">
              <w:rPr>
                <w:bCs/>
                <w:sz w:val="24"/>
                <w:szCs w:val="24"/>
                <w:lang w:val="en-US"/>
              </w:rPr>
              <w:t>Item No.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Pr="0096388B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Description of Services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Pr="004D44A0" w:rsidDel="009D3944" w:rsidRDefault="008F3AC5" w:rsidP="002A014B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 w:rsidRPr="004D44A0">
              <w:rPr>
                <w:bCs/>
                <w:sz w:val="24"/>
                <w:szCs w:val="24"/>
                <w:lang w:val="en-US"/>
              </w:rPr>
              <w:t>Staff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D44A0">
              <w:rPr>
                <w:bCs/>
                <w:sz w:val="24"/>
                <w:szCs w:val="24"/>
                <w:lang w:val="en-US"/>
              </w:rPr>
              <w:t xml:space="preserve"> Category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Pr="00EF5106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 w:rsidRPr="00EF5106">
              <w:rPr>
                <w:bCs/>
                <w:sz w:val="24"/>
                <w:szCs w:val="24"/>
                <w:lang w:val="en-US"/>
              </w:rPr>
              <w:t>Charging Unit</w:t>
            </w:r>
          </w:p>
          <w:p w:rsidR="008F3AC5" w:rsidRPr="00FF7E8A" w:rsidRDefault="008F3AC5" w:rsidP="00F100E8">
            <w:pPr>
              <w:pStyle w:val="Body"/>
              <w:snapToGrid w:val="0"/>
              <w:ind w:left="0"/>
              <w:jc w:val="center"/>
              <w:rPr>
                <w:rFonts w:hint="eastAsia"/>
                <w:bCs/>
                <w:sz w:val="24"/>
                <w:szCs w:val="24"/>
                <w:vertAlign w:val="superscript"/>
                <w:lang w:val="en-US"/>
              </w:rPr>
            </w:pPr>
            <w:r w:rsidRPr="00EF5106">
              <w:rPr>
                <w:bCs/>
                <w:sz w:val="24"/>
                <w:szCs w:val="24"/>
                <w:lang w:val="en-US"/>
              </w:rPr>
              <w:t>(Man-Hour</w:t>
            </w:r>
            <w:r>
              <w:rPr>
                <w:bCs/>
                <w:sz w:val="24"/>
                <w:szCs w:val="24"/>
                <w:lang w:val="en-US"/>
              </w:rPr>
              <w:t xml:space="preserve"> / Man-Day</w:t>
            </w:r>
            <w:r w:rsidRPr="00EF5106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Unit </w:t>
            </w:r>
            <w:r w:rsidRPr="00FF7E8A">
              <w:rPr>
                <w:bCs/>
                <w:sz w:val="24"/>
                <w:szCs w:val="24"/>
                <w:lang w:val="en-US"/>
              </w:rPr>
              <w:t>Rate</w:t>
            </w:r>
          </w:p>
          <w:p w:rsidR="008F3AC5" w:rsidRPr="00FF7E8A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 w:rsidRPr="00FF7E8A">
              <w:rPr>
                <w:bCs/>
                <w:sz w:val="24"/>
                <w:szCs w:val="24"/>
                <w:lang w:val="en-US"/>
              </w:rPr>
              <w:t>(HK$)</w:t>
            </w:r>
            <w:r>
              <w:rPr>
                <w:bCs/>
                <w:sz w:val="24"/>
                <w:szCs w:val="24"/>
                <w:lang w:val="en-US"/>
              </w:rPr>
              <w:t xml:space="preserve"> / (US$)</w:t>
            </w:r>
          </w:p>
        </w:tc>
      </w:tr>
      <w:tr w:rsidR="008F3AC5" w:rsidTr="00F100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left"/>
              <w:rPr>
                <w:bCs/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8F3AC5" w:rsidRPr="009B4EA7" w:rsidRDefault="008F3AC5" w:rsidP="00F100E8">
            <w:pPr>
              <w:pStyle w:val="Body"/>
              <w:snapToGrid w:val="0"/>
              <w:ind w:left="0"/>
              <w:jc w:val="lef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F3AC5" w:rsidTr="00F100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rPr>
                <w:bCs/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8F3AC5" w:rsidRDefault="008F3AC5" w:rsidP="00F100E8">
            <w:pPr>
              <w:pStyle w:val="Body"/>
              <w:snapToGrid w:val="0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:rsidR="008F3AC5" w:rsidRPr="00597924" w:rsidRDefault="008F3AC5" w:rsidP="008F3AC5">
      <w:pPr>
        <w:tabs>
          <w:tab w:val="left" w:pos="-3119"/>
          <w:tab w:val="left" w:pos="-2694"/>
        </w:tabs>
        <w:ind w:leftChars="322" w:left="1416" w:right="56" w:hangingChars="295" w:hanging="708"/>
        <w:jc w:val="both"/>
        <w:rPr>
          <w:sz w:val="24"/>
          <w:szCs w:val="24"/>
          <w:lang w:val="en-US"/>
        </w:rPr>
      </w:pPr>
    </w:p>
    <w:p w:rsidR="008F3AC5" w:rsidRPr="003D0766" w:rsidRDefault="008F3AC5" w:rsidP="003D0766">
      <w:pPr>
        <w:tabs>
          <w:tab w:val="left" w:pos="-3119"/>
          <w:tab w:val="left" w:pos="709"/>
        </w:tabs>
        <w:ind w:left="1134" w:right="56" w:hanging="1134"/>
        <w:jc w:val="both"/>
        <w:rPr>
          <w:sz w:val="24"/>
          <w:szCs w:val="24"/>
          <w:lang w:val="en-US"/>
        </w:rPr>
      </w:pPr>
      <w:r>
        <w:rPr>
          <w:sz w:val="24"/>
          <w:szCs w:val="24"/>
          <w:vertAlign w:val="superscript"/>
        </w:rPr>
        <w:t xml:space="preserve"> </w:t>
      </w:r>
    </w:p>
    <w:p w:rsidR="008F3AC5" w:rsidRPr="007D7F16" w:rsidRDefault="008F3AC5" w:rsidP="008F3AC5">
      <w:pPr>
        <w:pStyle w:val="Body"/>
        <w:snapToGrid w:val="0"/>
        <w:ind w:lef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 w:rsidRPr="00D6178C">
        <w:rPr>
          <w:b/>
          <w:sz w:val="24"/>
          <w:szCs w:val="24"/>
          <w:lang w:val="en-US"/>
        </w:rPr>
        <w:t xml:space="preserve">Table </w:t>
      </w:r>
      <w:proofErr w:type="gramStart"/>
      <w:r w:rsidRPr="00D6178C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.2 :</w:t>
      </w:r>
      <w:proofErr w:type="gramEnd"/>
      <w:r>
        <w:rPr>
          <w:b/>
          <w:sz w:val="24"/>
          <w:szCs w:val="24"/>
          <w:lang w:val="en-US"/>
        </w:rPr>
        <w:t xml:space="preserve"> Installation and Maintenance </w:t>
      </w:r>
      <w:r>
        <w:rPr>
          <w:rFonts w:hint="eastAsia"/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en-US"/>
        </w:rPr>
        <w:t>ervice</w:t>
      </w: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1559"/>
        <w:gridCol w:w="993"/>
        <w:gridCol w:w="1275"/>
      </w:tblGrid>
      <w:tr w:rsidR="008F3AC5" w:rsidTr="00F100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Pr="00FF7E8A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 w:rsidRPr="00FF7E8A">
              <w:rPr>
                <w:bCs/>
                <w:sz w:val="24"/>
                <w:szCs w:val="24"/>
                <w:lang w:val="en-US"/>
              </w:rPr>
              <w:t>Item No.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Pr="0096388B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Description of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Pr="004D44A0" w:rsidDel="009D3944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Charging Unit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Unit </w:t>
            </w:r>
            <w:r w:rsidRPr="00FF7E8A">
              <w:rPr>
                <w:bCs/>
                <w:sz w:val="24"/>
                <w:szCs w:val="24"/>
                <w:lang w:val="en-US"/>
              </w:rPr>
              <w:t>Rate</w:t>
            </w:r>
          </w:p>
          <w:p w:rsidR="008F3AC5" w:rsidRPr="00FF7E8A" w:rsidRDefault="008F3AC5" w:rsidP="00F100E8">
            <w:pPr>
              <w:pStyle w:val="Body"/>
              <w:snapToGrid w:val="0"/>
              <w:ind w:left="0"/>
              <w:jc w:val="center"/>
              <w:rPr>
                <w:rFonts w:hint="eastAsia"/>
                <w:bCs/>
                <w:sz w:val="24"/>
                <w:szCs w:val="24"/>
                <w:vertAlign w:val="superscript"/>
                <w:lang w:val="en-US"/>
              </w:rPr>
            </w:pPr>
            <w:r w:rsidRPr="00FF7E8A">
              <w:rPr>
                <w:bCs/>
                <w:sz w:val="24"/>
                <w:szCs w:val="24"/>
                <w:lang w:val="en-US"/>
              </w:rPr>
              <w:t>(HK$)</w:t>
            </w:r>
            <w:r>
              <w:rPr>
                <w:bCs/>
                <w:sz w:val="24"/>
                <w:szCs w:val="24"/>
                <w:lang w:val="en-US"/>
              </w:rPr>
              <w:t xml:space="preserve"> / (US$)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Pr="00FF7E8A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Remarks</w:t>
            </w:r>
          </w:p>
        </w:tc>
      </w:tr>
      <w:tr w:rsidR="008F3AC5" w:rsidTr="00F100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left"/>
              <w:rPr>
                <w:bCs/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8F3AC5" w:rsidRPr="009B4EA7" w:rsidRDefault="008F3AC5" w:rsidP="00F100E8">
            <w:pPr>
              <w:pStyle w:val="Body"/>
              <w:snapToGrid w:val="0"/>
              <w:ind w:left="0"/>
              <w:jc w:val="lef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F3AC5" w:rsidTr="00F100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rPr>
                <w:bCs/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8F3AC5" w:rsidRDefault="008F3AC5" w:rsidP="00F100E8">
            <w:pPr>
              <w:pStyle w:val="Body"/>
              <w:snapToGrid w:val="0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:rsidR="008F3AC5" w:rsidRDefault="008F3AC5" w:rsidP="008F3AC5">
      <w:pPr>
        <w:snapToGrid w:val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8F3AC5" w:rsidRDefault="008F3AC5" w:rsidP="008F3AC5">
      <w:pPr>
        <w:snapToGrid w:val="0"/>
        <w:jc w:val="center"/>
        <w:rPr>
          <w:sz w:val="24"/>
          <w:szCs w:val="24"/>
          <w:lang w:val="en-US"/>
        </w:rPr>
      </w:pPr>
    </w:p>
    <w:p w:rsidR="008F3AC5" w:rsidRPr="007D7F16" w:rsidRDefault="008F3AC5" w:rsidP="008F3AC5">
      <w:pPr>
        <w:pStyle w:val="Body"/>
        <w:snapToGrid w:val="0"/>
        <w:ind w:left="0" w:firstLine="720"/>
        <w:rPr>
          <w:b/>
          <w:sz w:val="24"/>
          <w:szCs w:val="24"/>
          <w:lang w:val="en-US"/>
        </w:rPr>
      </w:pPr>
      <w:r w:rsidRPr="00D6178C">
        <w:rPr>
          <w:b/>
          <w:sz w:val="24"/>
          <w:szCs w:val="24"/>
          <w:lang w:val="en-US"/>
        </w:rPr>
        <w:t xml:space="preserve">Table </w:t>
      </w:r>
      <w:proofErr w:type="gramStart"/>
      <w:r w:rsidRPr="00D6178C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.3 :</w:t>
      </w:r>
      <w:proofErr w:type="gramEnd"/>
      <w:r>
        <w:rPr>
          <w:b/>
          <w:sz w:val="24"/>
          <w:szCs w:val="24"/>
          <w:lang w:val="en-US"/>
        </w:rPr>
        <w:t xml:space="preserve"> Internet Connection </w:t>
      </w:r>
      <w:r>
        <w:rPr>
          <w:rFonts w:hint="eastAsia"/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en-US"/>
        </w:rPr>
        <w:t>ervice</w:t>
      </w: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51"/>
        <w:gridCol w:w="4110"/>
        <w:gridCol w:w="1134"/>
        <w:gridCol w:w="993"/>
        <w:gridCol w:w="1275"/>
      </w:tblGrid>
      <w:tr w:rsidR="008F3AC5" w:rsidTr="00F100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Pr="00FF7E8A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 w:rsidRPr="00FF7E8A">
              <w:rPr>
                <w:bCs/>
                <w:sz w:val="24"/>
                <w:szCs w:val="24"/>
                <w:lang w:val="en-US"/>
              </w:rPr>
              <w:t>Item No.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Pr="0096388B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Description of Services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Pr="004D44A0" w:rsidDel="009D3944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Charging Unit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Unit </w:t>
            </w:r>
            <w:r w:rsidRPr="00FF7E8A">
              <w:rPr>
                <w:bCs/>
                <w:sz w:val="24"/>
                <w:szCs w:val="24"/>
                <w:lang w:val="en-US"/>
              </w:rPr>
              <w:t>Rate</w:t>
            </w:r>
          </w:p>
          <w:p w:rsidR="008F3AC5" w:rsidRPr="00FF7E8A" w:rsidRDefault="008F3AC5" w:rsidP="00F100E8">
            <w:pPr>
              <w:pStyle w:val="Body"/>
              <w:snapToGrid w:val="0"/>
              <w:ind w:left="0"/>
              <w:jc w:val="center"/>
              <w:rPr>
                <w:rFonts w:hint="eastAsia"/>
                <w:bCs/>
                <w:sz w:val="24"/>
                <w:szCs w:val="24"/>
                <w:vertAlign w:val="superscript"/>
                <w:lang w:val="en-US"/>
              </w:rPr>
            </w:pPr>
            <w:r w:rsidRPr="00FF7E8A">
              <w:rPr>
                <w:bCs/>
                <w:sz w:val="24"/>
                <w:szCs w:val="24"/>
                <w:lang w:val="en-US"/>
              </w:rPr>
              <w:t>(HK$)</w:t>
            </w:r>
            <w:r>
              <w:rPr>
                <w:bCs/>
                <w:sz w:val="24"/>
                <w:szCs w:val="24"/>
                <w:lang w:val="en-US"/>
              </w:rPr>
              <w:t xml:space="preserve"> / (US$)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Pr="00FF7E8A" w:rsidRDefault="008F3AC5" w:rsidP="00F100E8">
            <w:pPr>
              <w:pStyle w:val="Body"/>
              <w:snapToGrid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Remarks</w:t>
            </w:r>
          </w:p>
        </w:tc>
      </w:tr>
      <w:tr w:rsidR="008F3AC5" w:rsidTr="00F100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left"/>
              <w:rPr>
                <w:bCs/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8F3AC5" w:rsidRPr="009B4EA7" w:rsidRDefault="008F3AC5" w:rsidP="00F100E8">
            <w:pPr>
              <w:pStyle w:val="Body"/>
              <w:snapToGrid w:val="0"/>
              <w:ind w:left="0"/>
              <w:jc w:val="lef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F3AC5" w:rsidTr="00F100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rPr>
                <w:bCs/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8F3AC5" w:rsidRDefault="008F3AC5" w:rsidP="00F100E8">
            <w:pPr>
              <w:pStyle w:val="Body"/>
              <w:snapToGrid w:val="0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5" w:rsidRDefault="008F3AC5" w:rsidP="00F100E8">
            <w:pPr>
              <w:pStyle w:val="Body"/>
              <w:snapToGrid w:val="0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:rsidR="008F3AC5" w:rsidRDefault="008F3AC5" w:rsidP="008F3AC5">
      <w:pPr>
        <w:snapToGrid w:val="0"/>
        <w:jc w:val="center"/>
        <w:rPr>
          <w:lang w:val="en-US"/>
        </w:rPr>
      </w:pPr>
    </w:p>
    <w:p w:rsidR="00626F53" w:rsidRDefault="00E3592C" w:rsidP="004C2E6D">
      <w:pPr>
        <w:jc w:val="center"/>
        <w:rPr>
          <w:sz w:val="24"/>
          <w:szCs w:val="24"/>
        </w:rPr>
      </w:pPr>
      <w:r>
        <w:rPr>
          <w:lang w:val="en-US"/>
        </w:rPr>
        <w:br w:type="page"/>
      </w:r>
      <w:r w:rsidR="00626F53" w:rsidRPr="000468B7">
        <w:rPr>
          <w:b/>
          <w:sz w:val="28"/>
          <w:szCs w:val="28"/>
          <w:u w:val="single"/>
          <w:lang w:val="en-US"/>
        </w:rPr>
        <w:t xml:space="preserve">Schedule </w:t>
      </w:r>
      <w:r w:rsidR="00626F53">
        <w:rPr>
          <w:b/>
          <w:sz w:val="28"/>
          <w:szCs w:val="28"/>
          <w:u w:val="single"/>
          <w:lang w:val="en-US"/>
        </w:rPr>
        <w:t>4</w:t>
      </w:r>
      <w:r w:rsidR="00626F53" w:rsidRPr="000468B7">
        <w:rPr>
          <w:b/>
          <w:sz w:val="28"/>
          <w:szCs w:val="28"/>
          <w:u w:val="single"/>
          <w:lang w:val="en-US"/>
        </w:rPr>
        <w:t xml:space="preserve"> – </w:t>
      </w:r>
      <w:r w:rsidR="00626F53">
        <w:rPr>
          <w:b/>
          <w:sz w:val="28"/>
          <w:szCs w:val="28"/>
          <w:u w:val="single"/>
          <w:lang w:val="en-US"/>
        </w:rPr>
        <w:t>General</w:t>
      </w:r>
      <w:r w:rsidR="00626F53" w:rsidRPr="000468B7">
        <w:rPr>
          <w:b/>
          <w:sz w:val="28"/>
          <w:szCs w:val="28"/>
          <w:u w:val="single"/>
          <w:lang w:val="en-US"/>
        </w:rPr>
        <w:t xml:space="preserve"> Requirements</w:t>
      </w:r>
      <w:r w:rsidR="00DD26DB">
        <w:rPr>
          <w:rFonts w:hint="eastAsia"/>
          <w:sz w:val="24"/>
          <w:szCs w:val="24"/>
        </w:rPr>
        <w:t xml:space="preserve"> </w:t>
      </w:r>
    </w:p>
    <w:p w:rsidR="00626F53" w:rsidRDefault="00964FB5" w:rsidP="004C2E6D">
      <w:pPr>
        <w:jc w:val="center"/>
        <w:rPr>
          <w:sz w:val="24"/>
          <w:szCs w:val="24"/>
        </w:rPr>
      </w:pPr>
      <w:r>
        <w:rPr>
          <w:iCs/>
          <w:sz w:val="24"/>
          <w:szCs w:val="24"/>
          <w:lang w:val="en-US"/>
        </w:rPr>
        <w:t>(P</w:t>
      </w:r>
      <w:r>
        <w:rPr>
          <w:rFonts w:eastAsia="Arial Unicode MS"/>
          <w:sz w:val="24"/>
          <w:szCs w:val="24"/>
          <w:lang w:val="en-US"/>
        </w:rPr>
        <w:t xml:space="preserve">lease provide </w:t>
      </w:r>
      <w:r w:rsidRPr="001D52FA">
        <w:rPr>
          <w:rFonts w:eastAsia="Arial Unicode MS"/>
          <w:sz w:val="24"/>
          <w:szCs w:val="24"/>
          <w:u w:val="single"/>
          <w:lang w:val="en-US"/>
        </w:rPr>
        <w:t>published materials</w:t>
      </w:r>
      <w:r>
        <w:rPr>
          <w:rFonts w:eastAsia="Arial Unicode MS"/>
          <w:sz w:val="24"/>
          <w:szCs w:val="24"/>
          <w:lang w:val="en-US"/>
        </w:rPr>
        <w:t xml:space="preserve"> to support if available)</w:t>
      </w:r>
    </w:p>
    <w:p w:rsidR="00626F53" w:rsidRDefault="00626F53" w:rsidP="004C2E6D">
      <w:pPr>
        <w:jc w:val="center"/>
        <w:rPr>
          <w:sz w:val="24"/>
          <w:szCs w:val="24"/>
        </w:rPr>
      </w:pPr>
    </w:p>
    <w:p w:rsidR="00626F53" w:rsidRPr="00AF34B5" w:rsidRDefault="00626F53" w:rsidP="00964FB5">
      <w:pPr>
        <w:ind w:left="2"/>
        <w:jc w:val="both"/>
        <w:rPr>
          <w:rFonts w:hint="eastAsia"/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Respondent is</w:t>
      </w:r>
      <w:r w:rsidRPr="00AF34B5">
        <w:rPr>
          <w:iCs/>
          <w:sz w:val="24"/>
          <w:szCs w:val="24"/>
          <w:lang w:val="en-US"/>
        </w:rPr>
        <w:t xml:space="preserve"> required to </w:t>
      </w:r>
      <w:r>
        <w:rPr>
          <w:rFonts w:hint="eastAsia"/>
          <w:iCs/>
          <w:sz w:val="24"/>
          <w:szCs w:val="24"/>
          <w:lang w:val="en-US"/>
        </w:rPr>
        <w:t xml:space="preserve">elaborate </w:t>
      </w:r>
      <w:r w:rsidR="009670AE">
        <w:rPr>
          <w:iCs/>
          <w:sz w:val="24"/>
          <w:szCs w:val="24"/>
          <w:lang w:val="en-US"/>
        </w:rPr>
        <w:t xml:space="preserve">how </w:t>
      </w:r>
      <w:r w:rsidRPr="00AF34B5">
        <w:rPr>
          <w:iCs/>
          <w:sz w:val="24"/>
          <w:szCs w:val="24"/>
          <w:lang w:val="en-US"/>
        </w:rPr>
        <w:t xml:space="preserve">the general requirements </w:t>
      </w:r>
      <w:r w:rsidR="00964FB5">
        <w:rPr>
          <w:iCs/>
          <w:sz w:val="24"/>
          <w:szCs w:val="24"/>
          <w:lang w:val="en-US"/>
        </w:rPr>
        <w:t xml:space="preserve">as </w:t>
      </w:r>
      <w:r w:rsidRPr="00AF34B5">
        <w:rPr>
          <w:iCs/>
          <w:sz w:val="24"/>
          <w:szCs w:val="24"/>
          <w:lang w:val="en-US"/>
        </w:rPr>
        <w:t xml:space="preserve">stipulated in </w:t>
      </w:r>
      <w:r>
        <w:rPr>
          <w:iCs/>
          <w:sz w:val="24"/>
          <w:szCs w:val="24"/>
          <w:lang w:val="en-US"/>
        </w:rPr>
        <w:t xml:space="preserve">Appendix </w:t>
      </w:r>
      <w:r>
        <w:rPr>
          <w:rFonts w:hint="eastAsia"/>
          <w:iCs/>
          <w:sz w:val="24"/>
          <w:szCs w:val="24"/>
          <w:lang w:val="en-US"/>
        </w:rPr>
        <w:t>C</w:t>
      </w:r>
      <w:r>
        <w:rPr>
          <w:iCs/>
          <w:sz w:val="24"/>
          <w:szCs w:val="24"/>
          <w:lang w:val="en-US"/>
        </w:rPr>
        <w:t xml:space="preserve"> </w:t>
      </w:r>
      <w:r w:rsidRPr="00AF34B5">
        <w:rPr>
          <w:iCs/>
          <w:sz w:val="24"/>
          <w:szCs w:val="24"/>
          <w:lang w:val="en-US"/>
        </w:rPr>
        <w:t>are in compliance with or exceed</w:t>
      </w:r>
      <w:r w:rsidR="00E115BC">
        <w:rPr>
          <w:iCs/>
          <w:sz w:val="24"/>
          <w:szCs w:val="24"/>
          <w:lang w:val="en-US"/>
        </w:rPr>
        <w:t>ed</w:t>
      </w:r>
      <w:r w:rsidR="00964FB5">
        <w:rPr>
          <w:iCs/>
          <w:sz w:val="24"/>
          <w:szCs w:val="24"/>
          <w:lang w:val="en-US"/>
        </w:rPr>
        <w:t xml:space="preserve"> against each service category they propose</w:t>
      </w:r>
      <w:r w:rsidR="009670AE">
        <w:rPr>
          <w:iCs/>
          <w:sz w:val="24"/>
          <w:szCs w:val="24"/>
          <w:lang w:val="en-US"/>
        </w:rPr>
        <w:t>d</w:t>
      </w:r>
      <w:r w:rsidR="00964FB5">
        <w:rPr>
          <w:iCs/>
          <w:sz w:val="24"/>
          <w:szCs w:val="24"/>
          <w:lang w:val="en-US"/>
        </w:rPr>
        <w:t xml:space="preserve"> in Schedule 2.</w:t>
      </w:r>
      <w:r w:rsidR="00F458C4">
        <w:rPr>
          <w:iCs/>
          <w:sz w:val="24"/>
          <w:szCs w:val="24"/>
          <w:lang w:val="en-US"/>
        </w:rPr>
        <w:t xml:space="preserve">  </w:t>
      </w:r>
      <w:r w:rsidR="00D64030">
        <w:rPr>
          <w:iCs/>
          <w:sz w:val="24"/>
          <w:szCs w:val="24"/>
          <w:lang w:val="en-US"/>
        </w:rPr>
        <w:t>To</w:t>
      </w:r>
      <w:r w:rsidR="00F458C4">
        <w:rPr>
          <w:iCs/>
          <w:sz w:val="24"/>
          <w:szCs w:val="24"/>
          <w:lang w:val="en-US"/>
        </w:rPr>
        <w:t xml:space="preserve"> demonstrat</w:t>
      </w:r>
      <w:r w:rsidR="00D64030">
        <w:rPr>
          <w:iCs/>
          <w:sz w:val="24"/>
          <w:szCs w:val="24"/>
          <w:lang w:val="en-US"/>
        </w:rPr>
        <w:t>e</w:t>
      </w:r>
      <w:r w:rsidR="00F458C4">
        <w:rPr>
          <w:iCs/>
          <w:sz w:val="24"/>
          <w:szCs w:val="24"/>
          <w:lang w:val="en-US"/>
        </w:rPr>
        <w:t xml:space="preserve"> how requirements as listed in Section 1.1 of Appendix C can be achieved, please provide published materials as far as possible.</w:t>
      </w:r>
    </w:p>
    <w:p w:rsidR="00626F53" w:rsidRDefault="00626F53" w:rsidP="004C2E6D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sz w:val="24"/>
          <w:szCs w:val="24"/>
        </w:rPr>
        <w:br w:type="page"/>
      </w:r>
      <w:r w:rsidRPr="000468B7">
        <w:rPr>
          <w:b/>
          <w:sz w:val="28"/>
          <w:szCs w:val="28"/>
          <w:u w:val="single"/>
          <w:lang w:val="en-US"/>
        </w:rPr>
        <w:t xml:space="preserve">Schedule </w:t>
      </w:r>
      <w:r>
        <w:rPr>
          <w:b/>
          <w:sz w:val="28"/>
          <w:szCs w:val="28"/>
          <w:u w:val="single"/>
          <w:lang w:val="en-US"/>
        </w:rPr>
        <w:t>5</w:t>
      </w:r>
      <w:r w:rsidRPr="000468B7">
        <w:rPr>
          <w:b/>
          <w:sz w:val="28"/>
          <w:szCs w:val="28"/>
          <w:u w:val="single"/>
          <w:lang w:val="en-US"/>
        </w:rPr>
        <w:t xml:space="preserve"> – </w:t>
      </w:r>
      <w:r w:rsidR="005502B9">
        <w:rPr>
          <w:b/>
          <w:sz w:val="28"/>
          <w:szCs w:val="28"/>
          <w:u w:val="single"/>
          <w:lang w:val="en-US"/>
        </w:rPr>
        <w:t>Security</w:t>
      </w:r>
      <w:r w:rsidRPr="000468B7">
        <w:rPr>
          <w:b/>
          <w:sz w:val="28"/>
          <w:szCs w:val="28"/>
          <w:u w:val="single"/>
          <w:lang w:val="en-US"/>
        </w:rPr>
        <w:t xml:space="preserve"> Requirements</w:t>
      </w:r>
    </w:p>
    <w:p w:rsidR="00626F53" w:rsidRDefault="00964FB5" w:rsidP="004C2E6D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iCs/>
          <w:sz w:val="24"/>
          <w:szCs w:val="24"/>
          <w:lang w:val="en-US"/>
        </w:rPr>
        <w:t>(P</w:t>
      </w:r>
      <w:r>
        <w:rPr>
          <w:rFonts w:eastAsia="Arial Unicode MS"/>
          <w:sz w:val="24"/>
          <w:szCs w:val="24"/>
          <w:lang w:val="en-US"/>
        </w:rPr>
        <w:t xml:space="preserve">lease provide </w:t>
      </w:r>
      <w:r w:rsidRPr="001D52FA">
        <w:rPr>
          <w:rFonts w:eastAsia="Arial Unicode MS"/>
          <w:sz w:val="24"/>
          <w:szCs w:val="24"/>
          <w:u w:val="single"/>
          <w:lang w:val="en-US"/>
        </w:rPr>
        <w:t>published materials</w:t>
      </w:r>
      <w:r>
        <w:rPr>
          <w:rFonts w:eastAsia="Arial Unicode MS"/>
          <w:sz w:val="24"/>
          <w:szCs w:val="24"/>
          <w:lang w:val="en-US"/>
        </w:rPr>
        <w:t xml:space="preserve"> to support if available)</w:t>
      </w:r>
    </w:p>
    <w:p w:rsidR="00964FB5" w:rsidRDefault="00964FB5" w:rsidP="004C2E6D">
      <w:pPr>
        <w:jc w:val="center"/>
        <w:rPr>
          <w:b/>
          <w:sz w:val="28"/>
          <w:szCs w:val="28"/>
          <w:u w:val="single"/>
          <w:lang w:val="en-US"/>
        </w:rPr>
      </w:pPr>
    </w:p>
    <w:p w:rsidR="00F458C4" w:rsidRPr="00AF34B5" w:rsidRDefault="00964FB5" w:rsidP="00F458C4">
      <w:pPr>
        <w:ind w:left="2"/>
        <w:jc w:val="both"/>
        <w:rPr>
          <w:rFonts w:hint="eastAsia"/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Respondent is</w:t>
      </w:r>
      <w:r w:rsidRPr="00AF34B5">
        <w:rPr>
          <w:iCs/>
          <w:sz w:val="24"/>
          <w:szCs w:val="24"/>
          <w:lang w:val="en-US"/>
        </w:rPr>
        <w:t xml:space="preserve"> required to </w:t>
      </w:r>
      <w:r>
        <w:rPr>
          <w:rFonts w:hint="eastAsia"/>
          <w:iCs/>
          <w:sz w:val="24"/>
          <w:szCs w:val="24"/>
          <w:lang w:val="en-US"/>
        </w:rPr>
        <w:t xml:space="preserve">elaborate </w:t>
      </w:r>
      <w:r w:rsidR="009670AE">
        <w:rPr>
          <w:iCs/>
          <w:sz w:val="24"/>
          <w:szCs w:val="24"/>
          <w:lang w:val="en-US"/>
        </w:rPr>
        <w:t xml:space="preserve">how </w:t>
      </w:r>
      <w:r w:rsidRPr="00AF34B5">
        <w:rPr>
          <w:iCs/>
          <w:sz w:val="24"/>
          <w:szCs w:val="24"/>
          <w:lang w:val="en-US"/>
        </w:rPr>
        <w:t xml:space="preserve">the </w:t>
      </w:r>
      <w:r>
        <w:rPr>
          <w:iCs/>
          <w:sz w:val="24"/>
          <w:szCs w:val="24"/>
          <w:lang w:val="en-US"/>
        </w:rPr>
        <w:t>security</w:t>
      </w:r>
      <w:r w:rsidRPr="00AF34B5">
        <w:rPr>
          <w:iCs/>
          <w:sz w:val="24"/>
          <w:szCs w:val="24"/>
          <w:lang w:val="en-US"/>
        </w:rPr>
        <w:t xml:space="preserve"> requirements </w:t>
      </w:r>
      <w:r>
        <w:rPr>
          <w:iCs/>
          <w:sz w:val="24"/>
          <w:szCs w:val="24"/>
          <w:lang w:val="en-US"/>
        </w:rPr>
        <w:t xml:space="preserve">as </w:t>
      </w:r>
      <w:r w:rsidRPr="00AF34B5">
        <w:rPr>
          <w:iCs/>
          <w:sz w:val="24"/>
          <w:szCs w:val="24"/>
          <w:lang w:val="en-US"/>
        </w:rPr>
        <w:t xml:space="preserve">stipulated in </w:t>
      </w:r>
      <w:r>
        <w:rPr>
          <w:iCs/>
          <w:sz w:val="24"/>
          <w:szCs w:val="24"/>
          <w:lang w:val="en-US"/>
        </w:rPr>
        <w:t xml:space="preserve">Appendix </w:t>
      </w:r>
      <w:r>
        <w:rPr>
          <w:rFonts w:hint="eastAsia"/>
          <w:iCs/>
          <w:sz w:val="24"/>
          <w:szCs w:val="24"/>
          <w:lang w:val="en-US"/>
        </w:rPr>
        <w:t>C</w:t>
      </w:r>
      <w:r>
        <w:rPr>
          <w:iCs/>
          <w:sz w:val="24"/>
          <w:szCs w:val="24"/>
          <w:lang w:val="en-US"/>
        </w:rPr>
        <w:t xml:space="preserve"> </w:t>
      </w:r>
      <w:r w:rsidRPr="00AF34B5">
        <w:rPr>
          <w:iCs/>
          <w:sz w:val="24"/>
          <w:szCs w:val="24"/>
          <w:lang w:val="en-US"/>
        </w:rPr>
        <w:t>are in compliance with or exceed</w:t>
      </w:r>
      <w:r w:rsidR="00E115BC">
        <w:rPr>
          <w:iCs/>
          <w:sz w:val="24"/>
          <w:szCs w:val="24"/>
          <w:lang w:val="en-US"/>
        </w:rPr>
        <w:t>ed</w:t>
      </w:r>
      <w:r>
        <w:rPr>
          <w:iCs/>
          <w:sz w:val="24"/>
          <w:szCs w:val="24"/>
          <w:lang w:val="en-US"/>
        </w:rPr>
        <w:t xml:space="preserve"> against each service category they propose</w:t>
      </w:r>
      <w:r w:rsidR="009670AE">
        <w:rPr>
          <w:iCs/>
          <w:sz w:val="24"/>
          <w:szCs w:val="24"/>
          <w:lang w:val="en-US"/>
        </w:rPr>
        <w:t>d</w:t>
      </w:r>
      <w:r>
        <w:rPr>
          <w:iCs/>
          <w:sz w:val="24"/>
          <w:szCs w:val="24"/>
          <w:lang w:val="en-US"/>
        </w:rPr>
        <w:t xml:space="preserve"> in Schedule 2.</w:t>
      </w:r>
      <w:r w:rsidR="00F458C4">
        <w:rPr>
          <w:iCs/>
          <w:sz w:val="24"/>
          <w:szCs w:val="24"/>
          <w:lang w:val="en-US"/>
        </w:rPr>
        <w:t xml:space="preserve">  </w:t>
      </w:r>
      <w:r w:rsidR="00D64030">
        <w:rPr>
          <w:iCs/>
          <w:sz w:val="24"/>
          <w:szCs w:val="24"/>
          <w:lang w:val="en-US"/>
        </w:rPr>
        <w:t>To</w:t>
      </w:r>
      <w:r w:rsidR="00F458C4">
        <w:rPr>
          <w:iCs/>
          <w:sz w:val="24"/>
          <w:szCs w:val="24"/>
          <w:lang w:val="en-US"/>
        </w:rPr>
        <w:t xml:space="preserve"> demonstrat</w:t>
      </w:r>
      <w:r w:rsidR="00D64030">
        <w:rPr>
          <w:iCs/>
          <w:sz w:val="24"/>
          <w:szCs w:val="24"/>
          <w:lang w:val="en-US"/>
        </w:rPr>
        <w:t>e</w:t>
      </w:r>
      <w:r w:rsidR="00F458C4">
        <w:rPr>
          <w:iCs/>
          <w:sz w:val="24"/>
          <w:szCs w:val="24"/>
          <w:lang w:val="en-US"/>
        </w:rPr>
        <w:t xml:space="preserve"> how requirements as listed in Section 2.1 of Appendix C can be achieved, please provide published materials as far as possible.</w:t>
      </w:r>
    </w:p>
    <w:p w:rsidR="00964FB5" w:rsidRPr="00F458C4" w:rsidRDefault="00964FB5" w:rsidP="00964FB5">
      <w:pPr>
        <w:ind w:left="2"/>
        <w:jc w:val="both"/>
        <w:rPr>
          <w:rFonts w:hint="eastAsia"/>
          <w:iCs/>
          <w:sz w:val="24"/>
          <w:szCs w:val="24"/>
          <w:lang w:val="en-US"/>
        </w:rPr>
      </w:pPr>
    </w:p>
    <w:p w:rsidR="004C2E6D" w:rsidRPr="000468B7" w:rsidRDefault="00626F53" w:rsidP="004C2E6D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/>
      </w:r>
      <w:r w:rsidR="004C2E6D" w:rsidRPr="000468B7">
        <w:rPr>
          <w:b/>
          <w:sz w:val="28"/>
          <w:szCs w:val="28"/>
          <w:u w:val="single"/>
          <w:lang w:val="en-US"/>
        </w:rPr>
        <w:t xml:space="preserve">Schedule </w:t>
      </w:r>
      <w:r>
        <w:rPr>
          <w:b/>
          <w:sz w:val="28"/>
          <w:szCs w:val="28"/>
          <w:u w:val="single"/>
          <w:lang w:val="en-US"/>
        </w:rPr>
        <w:t>6</w:t>
      </w:r>
      <w:r w:rsidRPr="000468B7">
        <w:rPr>
          <w:b/>
          <w:sz w:val="28"/>
          <w:szCs w:val="28"/>
          <w:u w:val="single"/>
          <w:lang w:val="en-US"/>
        </w:rPr>
        <w:t xml:space="preserve"> </w:t>
      </w:r>
      <w:r w:rsidR="004C2E6D" w:rsidRPr="000468B7">
        <w:rPr>
          <w:b/>
          <w:sz w:val="28"/>
          <w:szCs w:val="28"/>
          <w:u w:val="single"/>
          <w:lang w:val="en-US"/>
        </w:rPr>
        <w:t xml:space="preserve">– Manpower </w:t>
      </w:r>
      <w:r w:rsidR="00DD26DB" w:rsidRPr="000468B7">
        <w:rPr>
          <w:b/>
          <w:sz w:val="28"/>
          <w:szCs w:val="28"/>
          <w:u w:val="single"/>
          <w:lang w:val="en-US"/>
        </w:rPr>
        <w:t>Requirements</w:t>
      </w:r>
    </w:p>
    <w:p w:rsidR="00964FB5" w:rsidRDefault="00964FB5" w:rsidP="004C2E6D">
      <w:pPr>
        <w:jc w:val="center"/>
        <w:rPr>
          <w:b/>
          <w:sz w:val="24"/>
          <w:szCs w:val="24"/>
          <w:u w:val="single"/>
          <w:lang w:val="en-US"/>
        </w:rPr>
      </w:pPr>
      <w:r>
        <w:rPr>
          <w:iCs/>
          <w:sz w:val="24"/>
          <w:szCs w:val="24"/>
          <w:lang w:val="en-US"/>
        </w:rPr>
        <w:t>(P</w:t>
      </w:r>
      <w:r>
        <w:rPr>
          <w:rFonts w:eastAsia="Arial Unicode MS"/>
          <w:sz w:val="24"/>
          <w:szCs w:val="24"/>
          <w:lang w:val="en-US"/>
        </w:rPr>
        <w:t xml:space="preserve">lease provide </w:t>
      </w:r>
      <w:r w:rsidRPr="001D52FA">
        <w:rPr>
          <w:rFonts w:eastAsia="Arial Unicode MS"/>
          <w:sz w:val="24"/>
          <w:szCs w:val="24"/>
          <w:u w:val="single"/>
          <w:lang w:val="en-US"/>
        </w:rPr>
        <w:t>published materials</w:t>
      </w:r>
      <w:r>
        <w:rPr>
          <w:rFonts w:eastAsia="Arial Unicode MS"/>
          <w:sz w:val="24"/>
          <w:szCs w:val="24"/>
          <w:lang w:val="en-US"/>
        </w:rPr>
        <w:t xml:space="preserve"> to support if available)</w:t>
      </w:r>
    </w:p>
    <w:p w:rsidR="004C2E6D" w:rsidRPr="00DD26DB" w:rsidRDefault="004C2E6D" w:rsidP="00DD26DB">
      <w:pPr>
        <w:rPr>
          <w:i/>
          <w:sz w:val="24"/>
          <w:szCs w:val="24"/>
        </w:rPr>
      </w:pPr>
    </w:p>
    <w:p w:rsidR="004C2E6D" w:rsidRPr="008F6D11" w:rsidRDefault="004C2E6D" w:rsidP="004C2E6D">
      <w:pPr>
        <w:pStyle w:val="Body"/>
        <w:snapToGrid w:val="0"/>
        <w:ind w:left="770" w:hanging="770"/>
        <w:rPr>
          <w:rFonts w:hint="eastAsia"/>
          <w:b/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Pr="00B234F7">
        <w:rPr>
          <w:b/>
          <w:sz w:val="24"/>
          <w:szCs w:val="24"/>
        </w:rPr>
        <w:t>.1</w:t>
      </w:r>
      <w:r w:rsidRPr="00B234F7">
        <w:rPr>
          <w:b/>
          <w:sz w:val="24"/>
          <w:szCs w:val="24"/>
        </w:rPr>
        <w:tab/>
      </w:r>
      <w:r w:rsidRPr="0043287F">
        <w:rPr>
          <w:b/>
          <w:sz w:val="24"/>
          <w:szCs w:val="24"/>
          <w:u w:val="single"/>
        </w:rPr>
        <w:t>Service Cat</w:t>
      </w:r>
      <w:r w:rsidRPr="00B234F7">
        <w:rPr>
          <w:b/>
          <w:sz w:val="24"/>
          <w:szCs w:val="24"/>
          <w:u w:val="single"/>
        </w:rPr>
        <w:t xml:space="preserve">egory </w:t>
      </w:r>
      <w:r>
        <w:rPr>
          <w:b/>
          <w:sz w:val="24"/>
          <w:szCs w:val="24"/>
          <w:u w:val="single"/>
        </w:rPr>
        <w:t>(</w:t>
      </w:r>
      <w:r w:rsidRPr="00B234F7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)</w:t>
      </w:r>
      <w:r>
        <w:rPr>
          <w:rFonts w:hint="eastAsia"/>
          <w:b/>
          <w:sz w:val="24"/>
          <w:szCs w:val="24"/>
          <w:u w:val="single"/>
        </w:rPr>
        <w:t xml:space="preserve"> </w:t>
      </w:r>
      <w:r w:rsidRPr="0078683C">
        <w:rPr>
          <w:b/>
          <w:sz w:val="24"/>
          <w:szCs w:val="24"/>
          <w:u w:val="single"/>
        </w:rPr>
        <w:t>Productivity Apps</w:t>
      </w:r>
    </w:p>
    <w:p w:rsidR="004C2E6D" w:rsidRDefault="004C2E6D" w:rsidP="004C2E6D">
      <w:pPr>
        <w:pStyle w:val="Body"/>
        <w:snapToGrid w:val="0"/>
        <w:ind w:left="770" w:hanging="770"/>
        <w:rPr>
          <w:sz w:val="24"/>
          <w:szCs w:val="24"/>
          <w:lang w:val="en-US"/>
        </w:rPr>
      </w:pPr>
    </w:p>
    <w:p w:rsidR="004C2E6D" w:rsidRPr="0026249E" w:rsidRDefault="004C2E6D" w:rsidP="004C2E6D">
      <w:pPr>
        <w:pStyle w:val="Body"/>
        <w:snapToGrid w:val="0"/>
        <w:ind w:left="770" w:hanging="770"/>
        <w:rPr>
          <w:sz w:val="24"/>
          <w:szCs w:val="24"/>
          <w:lang w:val="en-US"/>
        </w:rPr>
      </w:pPr>
    </w:p>
    <w:p w:rsidR="002A014B" w:rsidRDefault="004C2E6D" w:rsidP="002A014B">
      <w:pPr>
        <w:pStyle w:val="Body"/>
        <w:snapToGrid w:val="0"/>
        <w:ind w:left="770" w:hanging="770"/>
        <w:rPr>
          <w:sz w:val="24"/>
          <w:szCs w:val="24"/>
        </w:rPr>
      </w:pPr>
      <w:r>
        <w:rPr>
          <w:sz w:val="24"/>
          <w:szCs w:val="24"/>
        </w:rPr>
        <w:t>1.1.1</w:t>
      </w:r>
      <w:r>
        <w:rPr>
          <w:sz w:val="24"/>
          <w:szCs w:val="24"/>
        </w:rPr>
        <w:tab/>
        <w:t xml:space="preserve">Respondent should provide in the following </w:t>
      </w:r>
      <w:r>
        <w:rPr>
          <w:rFonts w:hint="eastAsia"/>
          <w:sz w:val="24"/>
          <w:szCs w:val="24"/>
        </w:rPr>
        <w:t xml:space="preserve">table </w:t>
      </w:r>
      <w:r>
        <w:rPr>
          <w:sz w:val="24"/>
          <w:szCs w:val="24"/>
        </w:rPr>
        <w:t>the manpower strength that will be deployed to carry out the obligations under the Contract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2A014B">
        <w:rPr>
          <w:sz w:val="24"/>
          <w:szCs w:val="24"/>
        </w:rPr>
        <w:t xml:space="preserve">The manpower strength should meet or exceed the minimum requirements stipulated in </w:t>
      </w:r>
      <w:r w:rsidR="00097051" w:rsidRPr="00713692">
        <w:rPr>
          <w:iCs/>
          <w:sz w:val="24"/>
          <w:szCs w:val="24"/>
        </w:rPr>
        <w:t>Section 3.1(</w:t>
      </w:r>
      <w:proofErr w:type="spellStart"/>
      <w:r w:rsidR="00097051" w:rsidRPr="00713692">
        <w:rPr>
          <w:iCs/>
          <w:sz w:val="24"/>
          <w:szCs w:val="24"/>
        </w:rPr>
        <w:t>i</w:t>
      </w:r>
      <w:proofErr w:type="spellEnd"/>
      <w:r w:rsidR="00097051" w:rsidRPr="00713692">
        <w:rPr>
          <w:iCs/>
          <w:sz w:val="24"/>
          <w:szCs w:val="24"/>
        </w:rPr>
        <w:t xml:space="preserve">) </w:t>
      </w:r>
      <w:r w:rsidR="00097051">
        <w:rPr>
          <w:sz w:val="24"/>
          <w:szCs w:val="24"/>
        </w:rPr>
        <w:t>Appendix C</w:t>
      </w:r>
      <w:r w:rsidR="002A014B">
        <w:rPr>
          <w:sz w:val="24"/>
          <w:szCs w:val="24"/>
        </w:rPr>
        <w:t>.</w:t>
      </w:r>
    </w:p>
    <w:p w:rsidR="004C2E6D" w:rsidRPr="002A014B" w:rsidRDefault="004C2E6D" w:rsidP="004C2E6D">
      <w:pPr>
        <w:pStyle w:val="Body"/>
        <w:snapToGrid w:val="0"/>
        <w:ind w:left="770" w:hanging="770"/>
        <w:rPr>
          <w:sz w:val="24"/>
          <w:szCs w:val="24"/>
        </w:rPr>
      </w:pPr>
    </w:p>
    <w:p w:rsidR="004C2E6D" w:rsidRPr="00D64030" w:rsidRDefault="00D64030" w:rsidP="004C2E6D">
      <w:pPr>
        <w:pStyle w:val="Body"/>
        <w:snapToGri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1.1.1</w:t>
      </w:r>
    </w:p>
    <w:tbl>
      <w:tblPr>
        <w:tblW w:w="0" w:type="auto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82"/>
        <w:gridCol w:w="2551"/>
      </w:tblGrid>
      <w:tr w:rsidR="004C2E6D" w:rsidTr="004C2E6D">
        <w:tc>
          <w:tcPr>
            <w:tcW w:w="3119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</w:t>
            </w:r>
          </w:p>
        </w:tc>
        <w:tc>
          <w:tcPr>
            <w:tcW w:w="2682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Category</w:t>
            </w:r>
          </w:p>
        </w:tc>
        <w:tc>
          <w:tcPr>
            <w:tcW w:w="2551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Manpower Strength</w:t>
            </w:r>
          </w:p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Deployed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4C2E6D" w:rsidRDefault="004C2E6D" w:rsidP="000728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 xml:space="preserve">umber of </w:t>
            </w: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taff</w:t>
            </w:r>
            <w:r>
              <w:rPr>
                <w:sz w:val="24"/>
                <w:szCs w:val="24"/>
              </w:rPr>
              <w:t xml:space="preserve"> Members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C2E6D" w:rsidTr="004C2E6D">
        <w:tc>
          <w:tcPr>
            <w:tcW w:w="3119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Manager</w:t>
            </w:r>
          </w:p>
          <w:p w:rsidR="004C2E6D" w:rsidRDefault="004C2E6D" w:rsidP="000728C7">
            <w:pPr>
              <w:pStyle w:val="a3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82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</w:rPr>
            </w:pPr>
          </w:p>
        </w:tc>
      </w:tr>
      <w:tr w:rsidR="004C2E6D" w:rsidTr="004C2E6D">
        <w:tc>
          <w:tcPr>
            <w:tcW w:w="3119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Specialist</w:t>
            </w:r>
          </w:p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82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</w:rPr>
            </w:pPr>
          </w:p>
        </w:tc>
      </w:tr>
    </w:tbl>
    <w:p w:rsidR="004C2E6D" w:rsidRDefault="004C2E6D" w:rsidP="004C2E6D">
      <w:pPr>
        <w:tabs>
          <w:tab w:val="left" w:pos="720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  <w:jc w:val="both"/>
        <w:rPr>
          <w:sz w:val="24"/>
          <w:szCs w:val="24"/>
          <w:lang w:val="en-US"/>
        </w:rPr>
      </w:pPr>
    </w:p>
    <w:p w:rsidR="004C2E6D" w:rsidRPr="0026249E" w:rsidRDefault="004C2E6D" w:rsidP="004C2E6D">
      <w:pPr>
        <w:tabs>
          <w:tab w:val="left" w:pos="720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  <w:jc w:val="both"/>
        <w:rPr>
          <w:sz w:val="24"/>
          <w:szCs w:val="24"/>
          <w:lang w:val="en-US"/>
        </w:rPr>
      </w:pPr>
    </w:p>
    <w:p w:rsidR="004C2E6D" w:rsidRPr="00EC4A3F" w:rsidRDefault="004C2E6D" w:rsidP="004C2E6D">
      <w:pPr>
        <w:pStyle w:val="Body"/>
        <w:snapToGrid w:val="0"/>
        <w:ind w:hanging="720"/>
        <w:rPr>
          <w:strike/>
          <w:sz w:val="24"/>
          <w:szCs w:val="24"/>
          <w:lang w:val="en-US"/>
        </w:rPr>
      </w:pPr>
      <w:r>
        <w:rPr>
          <w:sz w:val="24"/>
          <w:szCs w:val="24"/>
        </w:rPr>
        <w:t>1.1.2</w:t>
      </w:r>
      <w:r>
        <w:rPr>
          <w:sz w:val="24"/>
          <w:szCs w:val="24"/>
        </w:rPr>
        <w:tab/>
        <w:t>Respondent should provide below</w:t>
      </w:r>
      <w:r>
        <w:rPr>
          <w:rFonts w:hint="eastAsia"/>
          <w:sz w:val="24"/>
          <w:szCs w:val="24"/>
        </w:rPr>
        <w:t xml:space="preserve"> details regarding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the staff members in each Function stated in the above Table 1.1.1 that will be deployed to carry out the obligations.  A staff </w:t>
      </w:r>
      <w:r>
        <w:rPr>
          <w:rFonts w:hint="eastAsia"/>
          <w:sz w:val="24"/>
          <w:szCs w:val="24"/>
        </w:rPr>
        <w:t xml:space="preserve">member </w:t>
      </w:r>
      <w:r w:rsidR="00846A0B">
        <w:rPr>
          <w:sz w:val="24"/>
          <w:szCs w:val="24"/>
        </w:rPr>
        <w:t>should</w:t>
      </w:r>
      <w:r>
        <w:rPr>
          <w:sz w:val="24"/>
          <w:szCs w:val="24"/>
        </w:rPr>
        <w:t xml:space="preserve"> only be engaged in one function. </w:t>
      </w:r>
    </w:p>
    <w:p w:rsidR="00D64030" w:rsidRDefault="00D64030" w:rsidP="00D64030">
      <w:pPr>
        <w:pStyle w:val="Body"/>
        <w:snapToGrid w:val="0"/>
        <w:rPr>
          <w:sz w:val="24"/>
          <w:szCs w:val="24"/>
          <w:lang w:val="en-US"/>
        </w:rPr>
      </w:pPr>
    </w:p>
    <w:p w:rsidR="004C2E6D" w:rsidRPr="00D64030" w:rsidRDefault="00D64030" w:rsidP="00D64030">
      <w:pPr>
        <w:pStyle w:val="Body"/>
        <w:snapToGri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1.1.2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2268"/>
        <w:gridCol w:w="1559"/>
      </w:tblGrid>
      <w:tr w:rsidR="004C2E6D" w:rsidTr="00846A0B">
        <w:trPr>
          <w:trHeight w:val="1210"/>
        </w:trPr>
        <w:tc>
          <w:tcPr>
            <w:tcW w:w="1276" w:type="dxa"/>
            <w:vMerge w:val="restart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Function </w:t>
            </w:r>
          </w:p>
        </w:tc>
        <w:tc>
          <w:tcPr>
            <w:tcW w:w="3260" w:type="dxa"/>
            <w:vMerge w:val="restart"/>
          </w:tcPr>
          <w:p w:rsidR="004C2E6D" w:rsidRDefault="004C2E6D" w:rsidP="000728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Staff</w:t>
            </w:r>
          </w:p>
        </w:tc>
        <w:tc>
          <w:tcPr>
            <w:tcW w:w="2268" w:type="dxa"/>
            <w:vMerge w:val="restart"/>
          </w:tcPr>
          <w:p w:rsidR="004C2E6D" w:rsidRDefault="004C2E6D" w:rsidP="000728C7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Years of IT Experience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4C2E6D" w:rsidRDefault="004C2E6D" w:rsidP="000728C7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Years of IT Experience in the Function </w:t>
            </w:r>
          </w:p>
        </w:tc>
      </w:tr>
      <w:tr w:rsidR="004C2E6D" w:rsidTr="00846A0B">
        <w:trPr>
          <w:trHeight w:val="592"/>
        </w:trPr>
        <w:tc>
          <w:tcPr>
            <w:tcW w:w="1276" w:type="dxa"/>
            <w:vMerge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C2E6D" w:rsidTr="00846A0B">
        <w:trPr>
          <w:trHeight w:val="551"/>
        </w:trPr>
        <w:tc>
          <w:tcPr>
            <w:tcW w:w="1276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Manager</w:t>
            </w:r>
          </w:p>
          <w:p w:rsidR="004C2E6D" w:rsidRDefault="004C2E6D" w:rsidP="000728C7">
            <w:pPr>
              <w:pStyle w:val="a3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</w:tr>
      <w:tr w:rsidR="004C2E6D" w:rsidTr="00846A0B">
        <w:trPr>
          <w:trHeight w:val="415"/>
        </w:trPr>
        <w:tc>
          <w:tcPr>
            <w:tcW w:w="1276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Specialist</w:t>
            </w:r>
          </w:p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</w:tr>
    </w:tbl>
    <w:p w:rsidR="004C2E6D" w:rsidRDefault="004C2E6D" w:rsidP="004C2E6D">
      <w:pPr>
        <w:pStyle w:val="Body"/>
        <w:snapToGrid w:val="0"/>
        <w:rPr>
          <w:strike/>
          <w:sz w:val="24"/>
          <w:szCs w:val="24"/>
          <w:lang w:val="en-US"/>
        </w:rPr>
      </w:pPr>
      <w:r>
        <w:rPr>
          <w:strike/>
          <w:sz w:val="24"/>
          <w:szCs w:val="24"/>
          <w:lang w:val="en-US"/>
        </w:rPr>
        <w:t xml:space="preserve"> </w:t>
      </w:r>
    </w:p>
    <w:p w:rsidR="004C2E6D" w:rsidRDefault="004C2E6D" w:rsidP="004C2E6D">
      <w:pPr>
        <w:pStyle w:val="Body"/>
        <w:snapToGrid w:val="0"/>
        <w:rPr>
          <w:rFonts w:hint="eastAsia"/>
          <w:strike/>
          <w:sz w:val="24"/>
          <w:szCs w:val="24"/>
          <w:lang w:val="en-US"/>
        </w:rPr>
      </w:pPr>
      <w:r>
        <w:rPr>
          <w:strike/>
          <w:sz w:val="24"/>
          <w:szCs w:val="24"/>
          <w:lang w:val="en-US"/>
        </w:rPr>
        <w:br w:type="page"/>
      </w:r>
    </w:p>
    <w:p w:rsidR="004C2E6D" w:rsidRDefault="004C2E6D" w:rsidP="004C2E6D">
      <w:pPr>
        <w:pStyle w:val="Body"/>
        <w:snapToGrid w:val="0"/>
        <w:ind w:hanging="720"/>
        <w:rPr>
          <w:sz w:val="24"/>
          <w:szCs w:val="24"/>
        </w:rPr>
      </w:pPr>
      <w:r>
        <w:rPr>
          <w:sz w:val="24"/>
          <w:szCs w:val="24"/>
        </w:rPr>
        <w:t>1.1.3</w:t>
      </w:r>
      <w:r>
        <w:rPr>
          <w:sz w:val="24"/>
          <w:szCs w:val="24"/>
        </w:rPr>
        <w:tab/>
      </w:r>
      <w:r w:rsidR="00846A0B">
        <w:rPr>
          <w:sz w:val="24"/>
          <w:szCs w:val="24"/>
        </w:rPr>
        <w:t xml:space="preserve">Respondent should </w:t>
      </w:r>
      <w:r>
        <w:rPr>
          <w:sz w:val="24"/>
          <w:szCs w:val="24"/>
        </w:rPr>
        <w:t>provide the curriculum vitae of the proposed staff in the above Table 1.1.2 that meets the requirements</w:t>
      </w:r>
      <w:r w:rsidR="002A014B">
        <w:rPr>
          <w:rFonts w:hint="eastAsia"/>
          <w:sz w:val="24"/>
          <w:szCs w:val="24"/>
        </w:rPr>
        <w:t xml:space="preserve"> </w:t>
      </w:r>
      <w:r w:rsidR="002A014B">
        <w:rPr>
          <w:sz w:val="24"/>
          <w:szCs w:val="24"/>
        </w:rPr>
        <w:t xml:space="preserve">stipulated in </w:t>
      </w:r>
      <w:r w:rsidR="00097051" w:rsidRPr="00713692">
        <w:rPr>
          <w:iCs/>
          <w:sz w:val="24"/>
          <w:szCs w:val="24"/>
        </w:rPr>
        <w:t xml:space="preserve">Section 3.2 </w:t>
      </w:r>
      <w:r w:rsidR="00097051">
        <w:rPr>
          <w:sz w:val="24"/>
          <w:szCs w:val="24"/>
        </w:rPr>
        <w:t>Appendix C</w:t>
      </w:r>
      <w:r>
        <w:rPr>
          <w:sz w:val="24"/>
          <w:szCs w:val="24"/>
        </w:rPr>
        <w:t xml:space="preserve">.  </w:t>
      </w:r>
      <w:r w:rsidR="00846A0B">
        <w:rPr>
          <w:sz w:val="24"/>
          <w:szCs w:val="24"/>
        </w:rPr>
        <w:t>The curriculum vitae should</w:t>
      </w:r>
      <w:r>
        <w:rPr>
          <w:sz w:val="24"/>
          <w:szCs w:val="24"/>
        </w:rPr>
        <w:t xml:space="preserve"> include a complete list of the employment history, preferably in the following </w:t>
      </w:r>
      <w:r>
        <w:rPr>
          <w:rFonts w:hint="eastAsia"/>
          <w:sz w:val="24"/>
          <w:szCs w:val="24"/>
        </w:rPr>
        <w:t>format</w:t>
      </w:r>
      <w:r>
        <w:rPr>
          <w:sz w:val="24"/>
          <w:szCs w:val="24"/>
        </w:rPr>
        <w:t xml:space="preserve">. </w:t>
      </w:r>
    </w:p>
    <w:p w:rsidR="004C2E6D" w:rsidRDefault="004C2E6D" w:rsidP="004C2E6D">
      <w:pPr>
        <w:tabs>
          <w:tab w:val="left" w:pos="1200"/>
        </w:tabs>
        <w:jc w:val="both"/>
        <w:rPr>
          <w:b/>
          <w:bCs/>
          <w:i/>
          <w:iCs/>
          <w:sz w:val="24"/>
          <w:szCs w:val="24"/>
          <w:lang w:eastAsia="zh-CN"/>
        </w:rPr>
      </w:pPr>
    </w:p>
    <w:p w:rsidR="004C2E6D" w:rsidRDefault="004C2E6D" w:rsidP="004B630D">
      <w:pPr>
        <w:widowControl w:val="0"/>
        <w:numPr>
          <w:ilvl w:val="0"/>
          <w:numId w:val="2"/>
        </w:numPr>
        <w:overflowPunct/>
        <w:autoSpaceDE/>
        <w:autoSpaceDN/>
        <w:adjustRightInd/>
        <w:snapToGrid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Function </w:t>
      </w:r>
    </w:p>
    <w:p w:rsidR="004C2E6D" w:rsidRDefault="004C2E6D" w:rsidP="004B630D">
      <w:pPr>
        <w:widowControl w:val="0"/>
        <w:numPr>
          <w:ilvl w:val="0"/>
          <w:numId w:val="2"/>
        </w:numPr>
        <w:overflowPunct/>
        <w:autoSpaceDE/>
        <w:autoSpaceDN/>
        <w:adjustRightInd/>
        <w:snapToGrid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Name of Staff</w:t>
      </w:r>
    </w:p>
    <w:p w:rsidR="004C2E6D" w:rsidRDefault="004C2E6D" w:rsidP="004B630D">
      <w:pPr>
        <w:widowControl w:val="0"/>
        <w:numPr>
          <w:ilvl w:val="0"/>
          <w:numId w:val="3"/>
        </w:numPr>
        <w:overflowPunct/>
        <w:autoSpaceDE/>
        <w:autoSpaceDN/>
        <w:adjustRightInd/>
        <w:snapToGrid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Complete employment history</w:t>
      </w:r>
      <w:r>
        <w:rPr>
          <w:rFonts w:hint="eastAsia"/>
          <w:sz w:val="24"/>
          <w:szCs w:val="24"/>
        </w:rPr>
        <w:t xml:space="preserve"> -</w:t>
      </w:r>
    </w:p>
    <w:p w:rsidR="004C2E6D" w:rsidRDefault="004C2E6D" w:rsidP="004C2E6D">
      <w:pPr>
        <w:pStyle w:val="Body"/>
        <w:snapToGrid w:val="0"/>
        <w:ind w:left="0"/>
        <w:rPr>
          <w:rFonts w:hint="eastAsia"/>
          <w:sz w:val="24"/>
          <w:szCs w:val="24"/>
          <w:lang w:val="en-US"/>
        </w:rPr>
      </w:pPr>
    </w:p>
    <w:tbl>
      <w:tblPr>
        <w:tblW w:w="836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842"/>
        <w:gridCol w:w="1418"/>
        <w:gridCol w:w="1134"/>
        <w:gridCol w:w="1417"/>
      </w:tblGrid>
      <w:tr w:rsidR="004C2E6D" w:rsidTr="00846A0B">
        <w:trPr>
          <w:trHeight w:val="868"/>
        </w:trPr>
        <w:tc>
          <w:tcPr>
            <w:tcW w:w="1276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Employer Name</w:t>
            </w:r>
          </w:p>
        </w:tc>
        <w:tc>
          <w:tcPr>
            <w:tcW w:w="1276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Post Held</w:t>
            </w:r>
          </w:p>
        </w:tc>
        <w:tc>
          <w:tcPr>
            <w:tcW w:w="1842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</w:t>
            </w:r>
          </w:p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(with Description)</w:t>
            </w:r>
          </w:p>
        </w:tc>
        <w:tc>
          <w:tcPr>
            <w:tcW w:w="1418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Roles/Duties</w:t>
            </w:r>
          </w:p>
        </w:tc>
        <w:tc>
          <w:tcPr>
            <w:tcW w:w="1134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Start Date</w:t>
            </w:r>
          </w:p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(mm/yy)</w:t>
            </w:r>
          </w:p>
        </w:tc>
        <w:tc>
          <w:tcPr>
            <w:tcW w:w="1417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End Date</w:t>
            </w:r>
          </w:p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(mm/yy)</w:t>
            </w:r>
          </w:p>
        </w:tc>
      </w:tr>
      <w:tr w:rsidR="004C2E6D" w:rsidTr="00846A0B">
        <w:trPr>
          <w:cantSplit/>
          <w:trHeight w:val="2919"/>
        </w:trPr>
        <w:tc>
          <w:tcPr>
            <w:tcW w:w="1276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C2E6D" w:rsidRDefault="004C2E6D" w:rsidP="004C2E6D">
      <w:pPr>
        <w:pStyle w:val="Body"/>
        <w:snapToGrid w:val="0"/>
        <w:ind w:hanging="720"/>
        <w:rPr>
          <w:sz w:val="24"/>
          <w:szCs w:val="24"/>
          <w:lang w:val="en-US"/>
        </w:rPr>
      </w:pPr>
    </w:p>
    <w:p w:rsidR="004C2E6D" w:rsidRPr="0026249E" w:rsidRDefault="004C2E6D" w:rsidP="004C2E6D">
      <w:pPr>
        <w:pStyle w:val="Body"/>
        <w:snapToGrid w:val="0"/>
        <w:ind w:hanging="720"/>
        <w:rPr>
          <w:sz w:val="24"/>
          <w:szCs w:val="24"/>
          <w:lang w:val="en-US"/>
        </w:rPr>
      </w:pPr>
    </w:p>
    <w:p w:rsidR="004C2E6D" w:rsidRPr="007D6B85" w:rsidRDefault="004C2E6D" w:rsidP="004C2E6D">
      <w:pPr>
        <w:ind w:left="720" w:hanging="720"/>
        <w:jc w:val="both"/>
        <w:rPr>
          <w:rFonts w:eastAsia="細明體"/>
          <w:color w:val="000000"/>
          <w:sz w:val="24"/>
          <w:szCs w:val="24"/>
          <w:lang w:val="en-US"/>
        </w:rPr>
      </w:pPr>
      <w:r>
        <w:rPr>
          <w:sz w:val="24"/>
          <w:szCs w:val="24"/>
        </w:rPr>
        <w:t>1.1.4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In considering whether the proposed staff </w:t>
      </w:r>
      <w:r>
        <w:rPr>
          <w:rFonts w:hint="eastAsia"/>
          <w:sz w:val="24"/>
          <w:szCs w:val="24"/>
          <w:lang w:val="en-US"/>
        </w:rPr>
        <w:t xml:space="preserve">member </w:t>
      </w:r>
      <w:r>
        <w:rPr>
          <w:sz w:val="24"/>
          <w:szCs w:val="24"/>
          <w:lang w:val="en-US"/>
        </w:rPr>
        <w:t>meet</w:t>
      </w:r>
      <w:r>
        <w:rPr>
          <w:rFonts w:hint="eastAsia"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the requirements specified</w:t>
      </w:r>
      <w:r w:rsidR="002A014B" w:rsidRPr="002A014B">
        <w:rPr>
          <w:sz w:val="24"/>
          <w:szCs w:val="24"/>
          <w:lang w:val="en-US"/>
        </w:rPr>
        <w:t xml:space="preserve"> </w:t>
      </w:r>
      <w:r w:rsidR="002A014B">
        <w:rPr>
          <w:sz w:val="24"/>
          <w:szCs w:val="24"/>
          <w:lang w:val="en-US"/>
        </w:rPr>
        <w:t xml:space="preserve">in </w:t>
      </w:r>
      <w:r w:rsidR="00097051" w:rsidRPr="00713692">
        <w:rPr>
          <w:iCs/>
          <w:sz w:val="24"/>
          <w:szCs w:val="24"/>
        </w:rPr>
        <w:t>Section 3.2 of</w:t>
      </w:r>
      <w:r w:rsidR="00097051" w:rsidRPr="00713692">
        <w:rPr>
          <w:sz w:val="24"/>
          <w:szCs w:val="24"/>
        </w:rPr>
        <w:t xml:space="preserve"> </w:t>
      </w:r>
      <w:r w:rsidR="00097051">
        <w:rPr>
          <w:sz w:val="24"/>
          <w:szCs w:val="24"/>
        </w:rPr>
        <w:t>Appendix C</w:t>
      </w:r>
      <w:r>
        <w:rPr>
          <w:sz w:val="24"/>
          <w:szCs w:val="24"/>
          <w:lang w:val="en-US"/>
        </w:rPr>
        <w:t>, the qualification</w:t>
      </w:r>
      <w:r>
        <w:rPr>
          <w:rFonts w:hint="eastAsia"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and experience of the relevant staff </w:t>
      </w:r>
      <w:r>
        <w:rPr>
          <w:rFonts w:hint="eastAsia"/>
          <w:sz w:val="24"/>
          <w:szCs w:val="24"/>
          <w:lang w:val="en-US"/>
        </w:rPr>
        <w:t xml:space="preserve">member </w:t>
      </w:r>
      <w:r>
        <w:rPr>
          <w:sz w:val="24"/>
          <w:szCs w:val="24"/>
          <w:lang w:val="en-US"/>
        </w:rPr>
        <w:t xml:space="preserve">will be </w:t>
      </w:r>
      <w:r>
        <w:rPr>
          <w:rFonts w:hint="eastAsia"/>
          <w:sz w:val="24"/>
          <w:szCs w:val="24"/>
          <w:lang w:val="en-US"/>
        </w:rPr>
        <w:t>evaluated</w:t>
      </w:r>
      <w:r>
        <w:rPr>
          <w:sz w:val="24"/>
          <w:szCs w:val="24"/>
          <w:lang w:val="en-US"/>
        </w:rPr>
        <w:t xml:space="preserve">.  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The staff experience would be </w:t>
      </w:r>
      <w:r>
        <w:rPr>
          <w:rFonts w:eastAsia="細明體" w:hint="eastAsia"/>
          <w:color w:val="000000"/>
          <w:sz w:val="24"/>
          <w:szCs w:val="24"/>
          <w:lang w:val="en-US"/>
        </w:rPr>
        <w:t>evaluated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 against the IT project experience as indicated in the </w:t>
      </w:r>
      <w:r w:rsidR="00416CCE">
        <w:rPr>
          <w:sz w:val="24"/>
          <w:szCs w:val="24"/>
        </w:rPr>
        <w:t>curriculum vitae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 of each staff</w:t>
      </w:r>
      <w:r>
        <w:rPr>
          <w:rFonts w:eastAsia="細明體" w:hint="eastAsia"/>
          <w:color w:val="000000"/>
          <w:sz w:val="24"/>
          <w:szCs w:val="24"/>
          <w:lang w:val="en-US"/>
        </w:rPr>
        <w:t xml:space="preserve"> member</w:t>
      </w:r>
      <w:r>
        <w:rPr>
          <w:rFonts w:eastAsia="細明體"/>
          <w:color w:val="000000"/>
          <w:sz w:val="24"/>
          <w:szCs w:val="24"/>
          <w:lang w:val="en-US"/>
        </w:rPr>
        <w:t xml:space="preserve">. </w:t>
      </w:r>
    </w:p>
    <w:p w:rsidR="004C2E6D" w:rsidRDefault="004C2E6D" w:rsidP="004C2E6D">
      <w:pPr>
        <w:rPr>
          <w:b/>
          <w:bCs/>
          <w:sz w:val="24"/>
          <w:szCs w:val="24"/>
          <w:lang w:val="en-US"/>
        </w:rPr>
      </w:pPr>
    </w:p>
    <w:p w:rsidR="004C2E6D" w:rsidRDefault="004C2E6D" w:rsidP="004C2E6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:rsidR="004C2E6D" w:rsidRPr="008F6D11" w:rsidRDefault="004C2E6D" w:rsidP="004C2E6D">
      <w:pPr>
        <w:pStyle w:val="Body"/>
        <w:snapToGrid w:val="0"/>
        <w:ind w:left="770" w:hanging="770"/>
        <w:rPr>
          <w:rFonts w:hint="eastAsia"/>
          <w:b/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Pr="00B234F7">
        <w:rPr>
          <w:b/>
          <w:sz w:val="24"/>
          <w:szCs w:val="24"/>
        </w:rPr>
        <w:t>.2</w:t>
      </w:r>
      <w:r w:rsidRPr="00B234F7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Service</w:t>
      </w:r>
      <w:r w:rsidRPr="00B234F7">
        <w:rPr>
          <w:b/>
          <w:sz w:val="24"/>
          <w:szCs w:val="24"/>
          <w:u w:val="single"/>
        </w:rPr>
        <w:t xml:space="preserve"> Category </w:t>
      </w:r>
      <w:r>
        <w:rPr>
          <w:b/>
          <w:sz w:val="24"/>
          <w:szCs w:val="24"/>
          <w:u w:val="single"/>
        </w:rPr>
        <w:t>(</w:t>
      </w:r>
      <w:r w:rsidRPr="00B234F7">
        <w:rPr>
          <w:b/>
          <w:sz w:val="24"/>
          <w:szCs w:val="24"/>
          <w:u w:val="single"/>
        </w:rPr>
        <w:t>B</w:t>
      </w:r>
      <w:r>
        <w:rPr>
          <w:b/>
          <w:sz w:val="24"/>
          <w:szCs w:val="24"/>
          <w:u w:val="single"/>
        </w:rPr>
        <w:t>)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 Apps</w:t>
      </w:r>
    </w:p>
    <w:p w:rsidR="004C2E6D" w:rsidRDefault="004C2E6D" w:rsidP="004C2E6D">
      <w:pPr>
        <w:pStyle w:val="Body"/>
        <w:snapToGrid w:val="0"/>
        <w:ind w:left="770" w:hanging="770"/>
        <w:rPr>
          <w:sz w:val="24"/>
          <w:szCs w:val="24"/>
          <w:lang w:val="en-US"/>
        </w:rPr>
      </w:pPr>
    </w:p>
    <w:p w:rsidR="004C2E6D" w:rsidRPr="0026249E" w:rsidRDefault="004C2E6D" w:rsidP="004C2E6D">
      <w:pPr>
        <w:pStyle w:val="Body"/>
        <w:snapToGrid w:val="0"/>
        <w:ind w:left="770" w:hanging="770"/>
        <w:rPr>
          <w:sz w:val="24"/>
          <w:szCs w:val="24"/>
          <w:lang w:val="en-US"/>
        </w:rPr>
      </w:pPr>
    </w:p>
    <w:p w:rsidR="002A014B" w:rsidRDefault="004C2E6D" w:rsidP="002A014B">
      <w:pPr>
        <w:pStyle w:val="Body"/>
        <w:snapToGrid w:val="0"/>
        <w:ind w:left="770" w:hanging="770"/>
        <w:rPr>
          <w:sz w:val="24"/>
          <w:szCs w:val="24"/>
        </w:rPr>
      </w:pPr>
      <w:r>
        <w:rPr>
          <w:sz w:val="24"/>
          <w:szCs w:val="24"/>
        </w:rPr>
        <w:t>1.2.1</w:t>
      </w:r>
      <w:r>
        <w:rPr>
          <w:sz w:val="24"/>
          <w:szCs w:val="24"/>
        </w:rPr>
        <w:tab/>
      </w:r>
      <w:r w:rsidR="00846A0B">
        <w:rPr>
          <w:sz w:val="24"/>
          <w:szCs w:val="24"/>
        </w:rPr>
        <w:t>Respondent</w:t>
      </w:r>
      <w:r w:rsidR="007C153D">
        <w:rPr>
          <w:sz w:val="24"/>
          <w:szCs w:val="24"/>
        </w:rPr>
        <w:t xml:space="preserve"> should</w:t>
      </w:r>
      <w:r>
        <w:rPr>
          <w:sz w:val="24"/>
          <w:szCs w:val="24"/>
        </w:rPr>
        <w:t xml:space="preserve"> provide in the following </w:t>
      </w:r>
      <w:r>
        <w:rPr>
          <w:rFonts w:hint="eastAsia"/>
          <w:sz w:val="24"/>
          <w:szCs w:val="24"/>
        </w:rPr>
        <w:t xml:space="preserve">table </w:t>
      </w:r>
      <w:r>
        <w:rPr>
          <w:sz w:val="24"/>
          <w:szCs w:val="24"/>
        </w:rPr>
        <w:t>the manpower strength that will be deployed to carry out the obligations under the Contract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2A014B">
        <w:rPr>
          <w:sz w:val="24"/>
          <w:szCs w:val="24"/>
        </w:rPr>
        <w:t xml:space="preserve">The manpower strength should meet or exceed the minimum requirements stipulated in </w:t>
      </w:r>
      <w:r w:rsidR="00097051" w:rsidRPr="00713692">
        <w:rPr>
          <w:iCs/>
          <w:sz w:val="24"/>
          <w:szCs w:val="24"/>
        </w:rPr>
        <w:t>Section 3.1(ii)</w:t>
      </w:r>
      <w:r w:rsidR="00097051">
        <w:rPr>
          <w:i/>
          <w:iCs/>
          <w:sz w:val="24"/>
          <w:szCs w:val="24"/>
        </w:rPr>
        <w:t xml:space="preserve"> </w:t>
      </w:r>
      <w:r w:rsidR="00097051">
        <w:rPr>
          <w:sz w:val="24"/>
          <w:szCs w:val="24"/>
        </w:rPr>
        <w:t>Appendix C</w:t>
      </w:r>
      <w:r w:rsidR="002A014B">
        <w:rPr>
          <w:sz w:val="24"/>
          <w:szCs w:val="24"/>
        </w:rPr>
        <w:t>.</w:t>
      </w:r>
    </w:p>
    <w:p w:rsidR="004C2E6D" w:rsidRPr="002A014B" w:rsidRDefault="004C2E6D" w:rsidP="004C2E6D">
      <w:pPr>
        <w:pStyle w:val="Body"/>
        <w:snapToGrid w:val="0"/>
        <w:ind w:left="770" w:hanging="770"/>
        <w:rPr>
          <w:sz w:val="24"/>
          <w:szCs w:val="24"/>
        </w:rPr>
      </w:pPr>
    </w:p>
    <w:p w:rsidR="004C2E6D" w:rsidRPr="00D64030" w:rsidRDefault="00D64030" w:rsidP="00D64030">
      <w:pPr>
        <w:pStyle w:val="Body"/>
        <w:snapToGri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1.2.1</w:t>
      </w:r>
    </w:p>
    <w:tbl>
      <w:tblPr>
        <w:tblW w:w="0" w:type="auto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694"/>
        <w:gridCol w:w="2976"/>
      </w:tblGrid>
      <w:tr w:rsidR="004C2E6D" w:rsidTr="007C153D">
        <w:tc>
          <w:tcPr>
            <w:tcW w:w="2682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</w:t>
            </w:r>
          </w:p>
        </w:tc>
        <w:tc>
          <w:tcPr>
            <w:tcW w:w="2694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Category</w:t>
            </w:r>
          </w:p>
        </w:tc>
        <w:tc>
          <w:tcPr>
            <w:tcW w:w="2976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Manpower Strength</w:t>
            </w:r>
          </w:p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Deployed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4C2E6D" w:rsidRDefault="004C2E6D" w:rsidP="000728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 xml:space="preserve">umber of </w:t>
            </w: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taff</w:t>
            </w:r>
            <w:r>
              <w:rPr>
                <w:sz w:val="24"/>
                <w:szCs w:val="24"/>
              </w:rPr>
              <w:t xml:space="preserve"> Members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C2E6D" w:rsidTr="007C153D">
        <w:tc>
          <w:tcPr>
            <w:tcW w:w="2682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Manager</w:t>
            </w:r>
          </w:p>
          <w:p w:rsidR="004C2E6D" w:rsidRDefault="004C2E6D" w:rsidP="000728C7">
            <w:pPr>
              <w:pStyle w:val="a3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</w:rPr>
            </w:pPr>
          </w:p>
        </w:tc>
      </w:tr>
      <w:tr w:rsidR="004C2E6D" w:rsidTr="007C153D">
        <w:tc>
          <w:tcPr>
            <w:tcW w:w="2682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Specialist</w:t>
            </w:r>
          </w:p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</w:rPr>
            </w:pPr>
          </w:p>
        </w:tc>
      </w:tr>
    </w:tbl>
    <w:p w:rsidR="004C2E6D" w:rsidRDefault="004C2E6D" w:rsidP="004C2E6D">
      <w:pPr>
        <w:tabs>
          <w:tab w:val="left" w:pos="720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  <w:jc w:val="both"/>
        <w:rPr>
          <w:sz w:val="24"/>
          <w:szCs w:val="24"/>
          <w:lang w:val="en-US"/>
        </w:rPr>
      </w:pPr>
    </w:p>
    <w:p w:rsidR="004C2E6D" w:rsidRPr="0026249E" w:rsidRDefault="004C2E6D" w:rsidP="004C2E6D">
      <w:pPr>
        <w:tabs>
          <w:tab w:val="left" w:pos="720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  <w:jc w:val="both"/>
        <w:rPr>
          <w:sz w:val="24"/>
          <w:szCs w:val="24"/>
          <w:lang w:val="en-US"/>
        </w:rPr>
      </w:pPr>
    </w:p>
    <w:p w:rsidR="004C2E6D" w:rsidRPr="00EC4A3F" w:rsidRDefault="004C2E6D" w:rsidP="004C2E6D">
      <w:pPr>
        <w:pStyle w:val="Body"/>
        <w:snapToGrid w:val="0"/>
        <w:ind w:hanging="720"/>
        <w:rPr>
          <w:strike/>
          <w:sz w:val="24"/>
          <w:szCs w:val="24"/>
          <w:lang w:val="en-US"/>
        </w:rPr>
      </w:pPr>
      <w:r>
        <w:rPr>
          <w:sz w:val="24"/>
          <w:szCs w:val="24"/>
        </w:rPr>
        <w:t>1.2.2</w:t>
      </w:r>
      <w:r>
        <w:rPr>
          <w:sz w:val="24"/>
          <w:szCs w:val="24"/>
        </w:rPr>
        <w:tab/>
      </w:r>
      <w:r w:rsidR="00846A0B">
        <w:rPr>
          <w:sz w:val="24"/>
          <w:szCs w:val="24"/>
        </w:rPr>
        <w:t>Respondent should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provide below</w:t>
      </w:r>
      <w:r>
        <w:rPr>
          <w:rFonts w:hint="eastAsia"/>
          <w:sz w:val="24"/>
          <w:szCs w:val="24"/>
        </w:rPr>
        <w:t xml:space="preserve"> details regarding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the staff members in each Function stated in the above Table 1.2.1 that will be deployed to carry out the obligations.  A staff </w:t>
      </w:r>
      <w:r>
        <w:rPr>
          <w:rFonts w:hint="eastAsia"/>
          <w:sz w:val="24"/>
          <w:szCs w:val="24"/>
        </w:rPr>
        <w:t xml:space="preserve">member </w:t>
      </w:r>
      <w:r>
        <w:rPr>
          <w:sz w:val="24"/>
          <w:szCs w:val="24"/>
        </w:rPr>
        <w:t>sh</w:t>
      </w:r>
      <w:r w:rsidR="007C153D">
        <w:rPr>
          <w:sz w:val="24"/>
          <w:szCs w:val="24"/>
        </w:rPr>
        <w:t>ould</w:t>
      </w:r>
      <w:r>
        <w:rPr>
          <w:sz w:val="24"/>
          <w:szCs w:val="24"/>
        </w:rPr>
        <w:t xml:space="preserve"> only be engaged in one function. </w:t>
      </w:r>
    </w:p>
    <w:p w:rsidR="004C2E6D" w:rsidRDefault="004C2E6D" w:rsidP="004C2E6D">
      <w:pPr>
        <w:pStyle w:val="Body"/>
        <w:snapToGrid w:val="0"/>
        <w:ind w:left="770" w:hanging="770"/>
        <w:rPr>
          <w:strike/>
          <w:sz w:val="24"/>
          <w:szCs w:val="24"/>
          <w:lang w:val="en-US"/>
        </w:rPr>
      </w:pPr>
    </w:p>
    <w:p w:rsidR="00D64030" w:rsidRPr="00D64030" w:rsidRDefault="00D64030" w:rsidP="00D64030">
      <w:pPr>
        <w:pStyle w:val="Body"/>
        <w:snapToGri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1.2.2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2126"/>
        <w:gridCol w:w="1984"/>
      </w:tblGrid>
      <w:tr w:rsidR="004C2E6D" w:rsidTr="007C153D">
        <w:trPr>
          <w:trHeight w:val="1210"/>
        </w:trPr>
        <w:tc>
          <w:tcPr>
            <w:tcW w:w="1276" w:type="dxa"/>
            <w:vMerge w:val="restart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Function</w:t>
            </w:r>
          </w:p>
        </w:tc>
        <w:tc>
          <w:tcPr>
            <w:tcW w:w="2977" w:type="dxa"/>
            <w:vMerge w:val="restart"/>
          </w:tcPr>
          <w:p w:rsidR="004C2E6D" w:rsidRDefault="004C2E6D" w:rsidP="000728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Staff</w:t>
            </w:r>
          </w:p>
        </w:tc>
        <w:tc>
          <w:tcPr>
            <w:tcW w:w="2126" w:type="dxa"/>
            <w:vMerge w:val="restart"/>
          </w:tcPr>
          <w:p w:rsidR="004C2E6D" w:rsidRDefault="004C2E6D" w:rsidP="000728C7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Years of IT Experience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4C2E6D" w:rsidRDefault="004C2E6D" w:rsidP="000728C7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Years of IT Experience in the Function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</w:p>
        </w:tc>
      </w:tr>
      <w:tr w:rsidR="004C2E6D" w:rsidTr="007C153D">
        <w:trPr>
          <w:trHeight w:val="592"/>
        </w:trPr>
        <w:tc>
          <w:tcPr>
            <w:tcW w:w="1276" w:type="dxa"/>
            <w:vMerge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C2E6D" w:rsidTr="007C153D">
        <w:trPr>
          <w:trHeight w:val="551"/>
        </w:trPr>
        <w:tc>
          <w:tcPr>
            <w:tcW w:w="1276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Manager</w:t>
            </w:r>
          </w:p>
          <w:p w:rsidR="004C2E6D" w:rsidRDefault="004C2E6D" w:rsidP="000728C7">
            <w:pPr>
              <w:pStyle w:val="a3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</w:tr>
      <w:tr w:rsidR="004C2E6D" w:rsidTr="007C153D">
        <w:trPr>
          <w:trHeight w:val="415"/>
        </w:trPr>
        <w:tc>
          <w:tcPr>
            <w:tcW w:w="1276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Specialist</w:t>
            </w:r>
          </w:p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</w:tr>
    </w:tbl>
    <w:p w:rsidR="004C2E6D" w:rsidRDefault="004C2E6D" w:rsidP="004C2E6D">
      <w:pPr>
        <w:pStyle w:val="Body"/>
        <w:snapToGrid w:val="0"/>
        <w:rPr>
          <w:strike/>
          <w:sz w:val="24"/>
          <w:szCs w:val="24"/>
          <w:lang w:val="en-US"/>
        </w:rPr>
      </w:pPr>
      <w:r>
        <w:rPr>
          <w:strike/>
          <w:sz w:val="24"/>
          <w:szCs w:val="24"/>
          <w:lang w:val="en-US"/>
        </w:rPr>
        <w:t xml:space="preserve"> </w:t>
      </w:r>
    </w:p>
    <w:p w:rsidR="004C2E6D" w:rsidRDefault="004C2E6D" w:rsidP="004C2E6D">
      <w:pPr>
        <w:pStyle w:val="Body"/>
        <w:snapToGrid w:val="0"/>
        <w:ind w:hanging="720"/>
        <w:rPr>
          <w:rFonts w:hint="eastAsia"/>
          <w:strike/>
          <w:sz w:val="24"/>
          <w:szCs w:val="24"/>
          <w:lang w:val="en-US"/>
        </w:rPr>
      </w:pPr>
      <w:r>
        <w:rPr>
          <w:strike/>
          <w:sz w:val="24"/>
          <w:szCs w:val="24"/>
          <w:lang w:val="en-US"/>
        </w:rPr>
        <w:br w:type="page"/>
      </w:r>
      <w:r>
        <w:rPr>
          <w:b/>
          <w:bCs/>
          <w:color w:val="000000"/>
          <w:sz w:val="24"/>
          <w:szCs w:val="24"/>
          <w:lang w:val="en-US"/>
        </w:rPr>
        <w:t xml:space="preserve"> </w:t>
      </w:r>
    </w:p>
    <w:p w:rsidR="004C2E6D" w:rsidRDefault="004C2E6D" w:rsidP="004C2E6D">
      <w:pPr>
        <w:pStyle w:val="Body"/>
        <w:snapToGrid w:val="0"/>
        <w:ind w:hanging="720"/>
        <w:rPr>
          <w:sz w:val="24"/>
          <w:szCs w:val="24"/>
        </w:rPr>
      </w:pPr>
      <w:r>
        <w:rPr>
          <w:sz w:val="24"/>
          <w:szCs w:val="24"/>
        </w:rPr>
        <w:t>1.2.3</w:t>
      </w:r>
      <w:r>
        <w:rPr>
          <w:sz w:val="24"/>
          <w:szCs w:val="24"/>
        </w:rPr>
        <w:tab/>
      </w:r>
      <w:r w:rsidR="007C153D">
        <w:rPr>
          <w:sz w:val="24"/>
          <w:szCs w:val="24"/>
        </w:rPr>
        <w:t>Respondent should</w:t>
      </w:r>
      <w:r>
        <w:rPr>
          <w:sz w:val="24"/>
          <w:szCs w:val="24"/>
        </w:rPr>
        <w:t xml:space="preserve"> provide the curriculum vitae of the proposed staff in the above Table 1.2.2 that meets the requirem</w:t>
      </w:r>
      <w:r w:rsidR="007C153D">
        <w:rPr>
          <w:sz w:val="24"/>
          <w:szCs w:val="24"/>
        </w:rPr>
        <w:t xml:space="preserve">ents set out in </w:t>
      </w:r>
      <w:r w:rsidR="00097051" w:rsidRPr="00713692">
        <w:rPr>
          <w:iCs/>
          <w:sz w:val="24"/>
          <w:szCs w:val="24"/>
        </w:rPr>
        <w:t>Section 3.2 of</w:t>
      </w:r>
      <w:r w:rsidR="00097051" w:rsidRPr="00713692">
        <w:rPr>
          <w:sz w:val="24"/>
          <w:szCs w:val="24"/>
        </w:rPr>
        <w:t xml:space="preserve"> </w:t>
      </w:r>
      <w:r w:rsidR="00097051">
        <w:rPr>
          <w:sz w:val="24"/>
          <w:szCs w:val="24"/>
        </w:rPr>
        <w:t>Appendix C</w:t>
      </w:r>
      <w:r>
        <w:rPr>
          <w:sz w:val="24"/>
          <w:szCs w:val="24"/>
        </w:rPr>
        <w:t xml:space="preserve">. </w:t>
      </w:r>
      <w:r w:rsidR="007C153D">
        <w:rPr>
          <w:sz w:val="24"/>
          <w:szCs w:val="24"/>
        </w:rPr>
        <w:t xml:space="preserve"> The curriculum vitae should</w:t>
      </w:r>
      <w:r>
        <w:rPr>
          <w:sz w:val="24"/>
          <w:szCs w:val="24"/>
        </w:rPr>
        <w:t xml:space="preserve"> include a complete list of the employment history, preferably in the following </w:t>
      </w:r>
      <w:r>
        <w:rPr>
          <w:rFonts w:hint="eastAsia"/>
          <w:sz w:val="24"/>
          <w:szCs w:val="24"/>
        </w:rPr>
        <w:t>format</w:t>
      </w:r>
      <w:r>
        <w:rPr>
          <w:sz w:val="24"/>
          <w:szCs w:val="24"/>
        </w:rPr>
        <w:t xml:space="preserve">. </w:t>
      </w:r>
    </w:p>
    <w:p w:rsidR="004C2E6D" w:rsidRDefault="004C2E6D" w:rsidP="004C2E6D">
      <w:pPr>
        <w:tabs>
          <w:tab w:val="left" w:pos="1200"/>
        </w:tabs>
        <w:jc w:val="both"/>
        <w:rPr>
          <w:b/>
          <w:bCs/>
          <w:i/>
          <w:iCs/>
          <w:sz w:val="24"/>
          <w:szCs w:val="24"/>
          <w:lang w:eastAsia="zh-CN"/>
        </w:rPr>
      </w:pPr>
    </w:p>
    <w:p w:rsidR="004C2E6D" w:rsidRDefault="004C2E6D" w:rsidP="004B630D">
      <w:pPr>
        <w:widowControl w:val="0"/>
        <w:numPr>
          <w:ilvl w:val="0"/>
          <w:numId w:val="2"/>
        </w:numPr>
        <w:overflowPunct/>
        <w:autoSpaceDE/>
        <w:autoSpaceDN/>
        <w:adjustRightInd/>
        <w:snapToGrid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Function </w:t>
      </w:r>
    </w:p>
    <w:p w:rsidR="004C2E6D" w:rsidRDefault="004C2E6D" w:rsidP="004B630D">
      <w:pPr>
        <w:widowControl w:val="0"/>
        <w:numPr>
          <w:ilvl w:val="0"/>
          <w:numId w:val="2"/>
        </w:numPr>
        <w:overflowPunct/>
        <w:autoSpaceDE/>
        <w:autoSpaceDN/>
        <w:adjustRightInd/>
        <w:snapToGrid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Name of Staff</w:t>
      </w:r>
    </w:p>
    <w:p w:rsidR="004C2E6D" w:rsidRDefault="004C2E6D" w:rsidP="004B630D">
      <w:pPr>
        <w:widowControl w:val="0"/>
        <w:numPr>
          <w:ilvl w:val="0"/>
          <w:numId w:val="3"/>
        </w:numPr>
        <w:overflowPunct/>
        <w:autoSpaceDE/>
        <w:autoSpaceDN/>
        <w:adjustRightInd/>
        <w:snapToGrid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Complete employment history</w:t>
      </w:r>
      <w:r>
        <w:rPr>
          <w:rFonts w:hint="eastAsia"/>
          <w:sz w:val="24"/>
          <w:szCs w:val="24"/>
        </w:rPr>
        <w:t xml:space="preserve"> </w:t>
      </w:r>
      <w:r w:rsidR="00EF0B67">
        <w:rPr>
          <w:sz w:val="24"/>
          <w:szCs w:val="24"/>
        </w:rPr>
        <w:t>–</w:t>
      </w:r>
    </w:p>
    <w:p w:rsidR="00EF0B67" w:rsidRDefault="00EF0B67" w:rsidP="00EF0B67">
      <w:pPr>
        <w:widowControl w:val="0"/>
        <w:overflowPunct/>
        <w:autoSpaceDE/>
        <w:autoSpaceDN/>
        <w:adjustRightInd/>
        <w:snapToGrid w:val="0"/>
        <w:ind w:left="1560"/>
        <w:jc w:val="both"/>
        <w:textAlignment w:val="auto"/>
        <w:rPr>
          <w:sz w:val="24"/>
          <w:szCs w:val="24"/>
        </w:rPr>
      </w:pPr>
    </w:p>
    <w:p w:rsidR="004C2E6D" w:rsidRDefault="00EF0B67" w:rsidP="00EF0B67">
      <w:pPr>
        <w:pStyle w:val="Body"/>
        <w:snapToGrid w:val="0"/>
        <w:ind w:leftChars="322" w:left="708"/>
        <w:rPr>
          <w:rFonts w:hint="eastAsi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1.2.3</w:t>
      </w:r>
    </w:p>
    <w:tbl>
      <w:tblPr>
        <w:tblW w:w="836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126"/>
        <w:gridCol w:w="1560"/>
        <w:gridCol w:w="1275"/>
        <w:gridCol w:w="1134"/>
      </w:tblGrid>
      <w:tr w:rsidR="004C2E6D" w:rsidTr="007C153D">
        <w:trPr>
          <w:trHeight w:val="868"/>
        </w:trPr>
        <w:tc>
          <w:tcPr>
            <w:tcW w:w="1134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Employer Name</w:t>
            </w:r>
          </w:p>
        </w:tc>
        <w:tc>
          <w:tcPr>
            <w:tcW w:w="1134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Post Held</w:t>
            </w:r>
          </w:p>
        </w:tc>
        <w:tc>
          <w:tcPr>
            <w:tcW w:w="2126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</w:t>
            </w:r>
          </w:p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(with Description)</w:t>
            </w:r>
          </w:p>
        </w:tc>
        <w:tc>
          <w:tcPr>
            <w:tcW w:w="1560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Roles/Duties</w:t>
            </w:r>
          </w:p>
        </w:tc>
        <w:tc>
          <w:tcPr>
            <w:tcW w:w="1275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Start Date</w:t>
            </w:r>
          </w:p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(mm/yy)</w:t>
            </w:r>
          </w:p>
        </w:tc>
        <w:tc>
          <w:tcPr>
            <w:tcW w:w="1134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End Date</w:t>
            </w:r>
          </w:p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(mm/yy)</w:t>
            </w:r>
          </w:p>
        </w:tc>
      </w:tr>
      <w:tr w:rsidR="004C2E6D" w:rsidTr="007C153D">
        <w:trPr>
          <w:cantSplit/>
          <w:trHeight w:val="2919"/>
        </w:trPr>
        <w:tc>
          <w:tcPr>
            <w:tcW w:w="1134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C2E6D" w:rsidRDefault="004C2E6D" w:rsidP="004C2E6D">
      <w:pPr>
        <w:pStyle w:val="Body"/>
        <w:snapToGrid w:val="0"/>
        <w:ind w:hanging="720"/>
        <w:rPr>
          <w:sz w:val="24"/>
          <w:szCs w:val="24"/>
          <w:lang w:val="en-US"/>
        </w:rPr>
      </w:pPr>
    </w:p>
    <w:p w:rsidR="004C2E6D" w:rsidRPr="0026249E" w:rsidRDefault="004C2E6D" w:rsidP="004C2E6D">
      <w:pPr>
        <w:pStyle w:val="Body"/>
        <w:snapToGrid w:val="0"/>
        <w:ind w:hanging="720"/>
        <w:rPr>
          <w:sz w:val="24"/>
          <w:szCs w:val="24"/>
          <w:lang w:val="en-US"/>
        </w:rPr>
      </w:pPr>
    </w:p>
    <w:p w:rsidR="004C2E6D" w:rsidRPr="007D6B85" w:rsidRDefault="004C2E6D" w:rsidP="004C2E6D">
      <w:pPr>
        <w:ind w:left="720" w:hanging="720"/>
        <w:jc w:val="both"/>
        <w:rPr>
          <w:rFonts w:eastAsia="細明體"/>
          <w:color w:val="000000"/>
          <w:sz w:val="24"/>
          <w:szCs w:val="24"/>
          <w:lang w:val="en-US"/>
        </w:rPr>
      </w:pPr>
      <w:r>
        <w:rPr>
          <w:sz w:val="24"/>
          <w:szCs w:val="24"/>
        </w:rPr>
        <w:t>1.2.4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In considering whether the proposed staff </w:t>
      </w:r>
      <w:r>
        <w:rPr>
          <w:rFonts w:hint="eastAsia"/>
          <w:sz w:val="24"/>
          <w:szCs w:val="24"/>
          <w:lang w:val="en-US"/>
        </w:rPr>
        <w:t xml:space="preserve">member </w:t>
      </w:r>
      <w:r>
        <w:rPr>
          <w:sz w:val="24"/>
          <w:szCs w:val="24"/>
          <w:lang w:val="en-US"/>
        </w:rPr>
        <w:t>meet</w:t>
      </w:r>
      <w:r>
        <w:rPr>
          <w:rFonts w:hint="eastAsia"/>
          <w:sz w:val="24"/>
          <w:szCs w:val="24"/>
          <w:lang w:val="en-US"/>
        </w:rPr>
        <w:t>s</w:t>
      </w:r>
      <w:r w:rsidR="007C153D">
        <w:rPr>
          <w:sz w:val="24"/>
          <w:szCs w:val="24"/>
          <w:lang w:val="en-US"/>
        </w:rPr>
        <w:t xml:space="preserve"> the requirements </w:t>
      </w:r>
      <w:r w:rsidR="002A014B">
        <w:rPr>
          <w:rFonts w:hint="eastAsia"/>
          <w:sz w:val="24"/>
          <w:szCs w:val="24"/>
          <w:lang w:val="en-US"/>
        </w:rPr>
        <w:t>specified</w:t>
      </w:r>
      <w:r w:rsidR="007C153D">
        <w:rPr>
          <w:sz w:val="24"/>
          <w:szCs w:val="24"/>
          <w:lang w:val="en-US"/>
        </w:rPr>
        <w:t xml:space="preserve"> in this </w:t>
      </w:r>
      <w:r w:rsidR="00097051" w:rsidRPr="00713692">
        <w:rPr>
          <w:iCs/>
          <w:sz w:val="24"/>
          <w:szCs w:val="24"/>
        </w:rPr>
        <w:t>Section 3.2 of</w:t>
      </w:r>
      <w:r w:rsidR="00097051">
        <w:rPr>
          <w:sz w:val="24"/>
          <w:szCs w:val="24"/>
        </w:rPr>
        <w:t xml:space="preserve"> Appendix C</w:t>
      </w:r>
      <w:r>
        <w:rPr>
          <w:sz w:val="24"/>
          <w:szCs w:val="24"/>
          <w:lang w:val="en-US"/>
        </w:rPr>
        <w:t>, the qualification</w:t>
      </w:r>
      <w:r>
        <w:rPr>
          <w:rFonts w:hint="eastAsia"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and experience of the relevant staff </w:t>
      </w:r>
      <w:r>
        <w:rPr>
          <w:rFonts w:hint="eastAsia"/>
          <w:sz w:val="24"/>
          <w:szCs w:val="24"/>
          <w:lang w:val="en-US"/>
        </w:rPr>
        <w:t xml:space="preserve">member </w:t>
      </w:r>
      <w:r>
        <w:rPr>
          <w:sz w:val="24"/>
          <w:szCs w:val="24"/>
          <w:lang w:val="en-US"/>
        </w:rPr>
        <w:t xml:space="preserve">will be </w:t>
      </w:r>
      <w:r>
        <w:rPr>
          <w:rFonts w:hint="eastAsia"/>
          <w:sz w:val="24"/>
          <w:szCs w:val="24"/>
          <w:lang w:val="en-US"/>
        </w:rPr>
        <w:t>evaluated</w:t>
      </w:r>
      <w:r>
        <w:rPr>
          <w:sz w:val="24"/>
          <w:szCs w:val="24"/>
          <w:lang w:val="en-US"/>
        </w:rPr>
        <w:t xml:space="preserve">.  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The staff experience would be </w:t>
      </w:r>
      <w:r>
        <w:rPr>
          <w:rFonts w:eastAsia="細明體" w:hint="eastAsia"/>
          <w:color w:val="000000"/>
          <w:sz w:val="24"/>
          <w:szCs w:val="24"/>
          <w:lang w:val="en-US"/>
        </w:rPr>
        <w:t>evaluated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 against the IT project experience as indicated in the </w:t>
      </w:r>
      <w:r w:rsidR="00416CCE">
        <w:rPr>
          <w:sz w:val="24"/>
          <w:szCs w:val="24"/>
        </w:rPr>
        <w:t>curriculum vitae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 of each staff</w:t>
      </w:r>
      <w:r>
        <w:rPr>
          <w:rFonts w:eastAsia="細明體" w:hint="eastAsia"/>
          <w:color w:val="000000"/>
          <w:sz w:val="24"/>
          <w:szCs w:val="24"/>
          <w:lang w:val="en-US"/>
        </w:rPr>
        <w:t xml:space="preserve"> member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.  </w:t>
      </w:r>
    </w:p>
    <w:p w:rsidR="004C2E6D" w:rsidRDefault="004C2E6D" w:rsidP="004C2E6D">
      <w:pPr>
        <w:rPr>
          <w:b/>
          <w:bCs/>
          <w:sz w:val="24"/>
          <w:szCs w:val="24"/>
          <w:lang w:val="en-US"/>
        </w:rPr>
      </w:pPr>
    </w:p>
    <w:p w:rsidR="004C2E6D" w:rsidRPr="0026249E" w:rsidRDefault="004C2E6D" w:rsidP="004C2E6D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4C2E6D" w:rsidRPr="008F6D11" w:rsidRDefault="004C2E6D" w:rsidP="004C2E6D">
      <w:pPr>
        <w:pStyle w:val="Body"/>
        <w:snapToGrid w:val="0"/>
        <w:ind w:left="770" w:hanging="770"/>
        <w:rPr>
          <w:rFonts w:hint="eastAsia"/>
          <w:b/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Pr="00B234F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B234F7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Service</w:t>
      </w:r>
      <w:r w:rsidRPr="00B234F7">
        <w:rPr>
          <w:b/>
          <w:sz w:val="24"/>
          <w:szCs w:val="24"/>
          <w:u w:val="single"/>
        </w:rPr>
        <w:t xml:space="preserve"> Category </w:t>
      </w:r>
      <w:r>
        <w:rPr>
          <w:b/>
          <w:sz w:val="24"/>
          <w:szCs w:val="24"/>
          <w:u w:val="single"/>
        </w:rPr>
        <w:t>(C)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Cloud IT Services</w:t>
      </w:r>
    </w:p>
    <w:p w:rsidR="004C2E6D" w:rsidRDefault="004C2E6D" w:rsidP="004C2E6D">
      <w:pPr>
        <w:rPr>
          <w:b/>
          <w:bCs/>
          <w:sz w:val="24"/>
          <w:szCs w:val="24"/>
          <w:lang w:val="en-US"/>
        </w:rPr>
      </w:pPr>
    </w:p>
    <w:p w:rsidR="004C2E6D" w:rsidRPr="0026249E" w:rsidRDefault="004C2E6D" w:rsidP="004C2E6D">
      <w:pPr>
        <w:pStyle w:val="Body"/>
        <w:snapToGrid w:val="0"/>
        <w:ind w:left="770" w:hanging="770"/>
        <w:rPr>
          <w:sz w:val="24"/>
          <w:szCs w:val="24"/>
          <w:lang w:val="en-US"/>
        </w:rPr>
      </w:pPr>
    </w:p>
    <w:p w:rsidR="002A014B" w:rsidRDefault="004C2E6D" w:rsidP="002A014B">
      <w:pPr>
        <w:pStyle w:val="Body"/>
        <w:snapToGrid w:val="0"/>
        <w:ind w:left="770" w:hanging="770"/>
        <w:rPr>
          <w:sz w:val="24"/>
          <w:szCs w:val="24"/>
        </w:rPr>
      </w:pPr>
      <w:r>
        <w:rPr>
          <w:sz w:val="24"/>
          <w:szCs w:val="24"/>
        </w:rPr>
        <w:t>1.3.1</w:t>
      </w:r>
      <w:r>
        <w:rPr>
          <w:sz w:val="24"/>
          <w:szCs w:val="24"/>
        </w:rPr>
        <w:tab/>
      </w:r>
      <w:r w:rsidR="007C153D">
        <w:rPr>
          <w:sz w:val="24"/>
          <w:szCs w:val="24"/>
        </w:rPr>
        <w:t>Respondent should</w:t>
      </w:r>
      <w:r>
        <w:rPr>
          <w:sz w:val="24"/>
          <w:szCs w:val="24"/>
        </w:rPr>
        <w:t xml:space="preserve"> provide in the following </w:t>
      </w:r>
      <w:r>
        <w:rPr>
          <w:rFonts w:hint="eastAsia"/>
          <w:sz w:val="24"/>
          <w:szCs w:val="24"/>
        </w:rPr>
        <w:t xml:space="preserve">table </w:t>
      </w:r>
      <w:r>
        <w:rPr>
          <w:sz w:val="24"/>
          <w:szCs w:val="24"/>
        </w:rPr>
        <w:t>the manpower strength that will be deployed to carry out the obligations under the Contract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2A014B">
        <w:rPr>
          <w:sz w:val="24"/>
          <w:szCs w:val="24"/>
        </w:rPr>
        <w:t xml:space="preserve">The manpower strength should meet or exceed the minimum requirements stipulated in </w:t>
      </w:r>
      <w:r w:rsidR="00097051" w:rsidRPr="00713692">
        <w:rPr>
          <w:iCs/>
          <w:sz w:val="24"/>
          <w:szCs w:val="24"/>
        </w:rPr>
        <w:t xml:space="preserve">Section 3.1(iii) </w:t>
      </w:r>
      <w:proofErr w:type="spellStart"/>
      <w:r w:rsidR="00097051" w:rsidRPr="00713692">
        <w:rPr>
          <w:iCs/>
          <w:sz w:val="24"/>
          <w:szCs w:val="24"/>
        </w:rPr>
        <w:t>of</w:t>
      </w:r>
      <w:r w:rsidR="00097051">
        <w:rPr>
          <w:sz w:val="24"/>
          <w:szCs w:val="24"/>
        </w:rPr>
        <w:t>Appendix</w:t>
      </w:r>
      <w:proofErr w:type="spellEnd"/>
      <w:r w:rsidR="00097051">
        <w:rPr>
          <w:sz w:val="24"/>
          <w:szCs w:val="24"/>
        </w:rPr>
        <w:t xml:space="preserve"> C</w:t>
      </w:r>
      <w:r w:rsidR="002A014B">
        <w:rPr>
          <w:sz w:val="24"/>
          <w:szCs w:val="24"/>
        </w:rPr>
        <w:t>.</w:t>
      </w:r>
    </w:p>
    <w:p w:rsidR="004C2E6D" w:rsidRPr="002A014B" w:rsidRDefault="004C2E6D" w:rsidP="004C2E6D">
      <w:pPr>
        <w:pStyle w:val="Body"/>
        <w:snapToGrid w:val="0"/>
        <w:ind w:left="770" w:hanging="770"/>
        <w:rPr>
          <w:sz w:val="24"/>
          <w:szCs w:val="24"/>
        </w:rPr>
      </w:pPr>
    </w:p>
    <w:p w:rsidR="004C2E6D" w:rsidRPr="00D64030" w:rsidRDefault="00D64030" w:rsidP="00D64030">
      <w:pPr>
        <w:pStyle w:val="Body"/>
        <w:snapToGri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1.3.1</w:t>
      </w:r>
    </w:p>
    <w:tbl>
      <w:tblPr>
        <w:tblW w:w="8352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410"/>
        <w:gridCol w:w="3118"/>
      </w:tblGrid>
      <w:tr w:rsidR="004C2E6D" w:rsidTr="007C153D">
        <w:tc>
          <w:tcPr>
            <w:tcW w:w="2824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</w:t>
            </w:r>
          </w:p>
        </w:tc>
        <w:tc>
          <w:tcPr>
            <w:tcW w:w="2410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Category</w:t>
            </w:r>
          </w:p>
        </w:tc>
        <w:tc>
          <w:tcPr>
            <w:tcW w:w="3118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Manpower Strength</w:t>
            </w:r>
          </w:p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Deployed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4C2E6D" w:rsidRDefault="004C2E6D" w:rsidP="000728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 xml:space="preserve">umber of </w:t>
            </w: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taff</w:t>
            </w:r>
            <w:r>
              <w:rPr>
                <w:sz w:val="24"/>
                <w:szCs w:val="24"/>
              </w:rPr>
              <w:t xml:space="preserve"> Members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C2E6D" w:rsidTr="007C153D">
        <w:tc>
          <w:tcPr>
            <w:tcW w:w="2824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Manager</w:t>
            </w:r>
          </w:p>
          <w:p w:rsidR="004C2E6D" w:rsidRDefault="004C2E6D" w:rsidP="000728C7">
            <w:pPr>
              <w:pStyle w:val="a3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</w:rPr>
            </w:pPr>
          </w:p>
        </w:tc>
      </w:tr>
      <w:tr w:rsidR="004C2E6D" w:rsidTr="007C153D">
        <w:tc>
          <w:tcPr>
            <w:tcW w:w="2824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Specialist</w:t>
            </w:r>
          </w:p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</w:rPr>
            </w:pPr>
          </w:p>
        </w:tc>
      </w:tr>
    </w:tbl>
    <w:p w:rsidR="004C2E6D" w:rsidRDefault="004C2E6D" w:rsidP="004C2E6D">
      <w:pPr>
        <w:tabs>
          <w:tab w:val="left" w:pos="720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  <w:jc w:val="both"/>
        <w:rPr>
          <w:sz w:val="24"/>
          <w:szCs w:val="24"/>
          <w:lang w:val="en-US"/>
        </w:rPr>
      </w:pPr>
    </w:p>
    <w:p w:rsidR="004C2E6D" w:rsidRPr="0026249E" w:rsidRDefault="004C2E6D" w:rsidP="004C2E6D">
      <w:pPr>
        <w:tabs>
          <w:tab w:val="left" w:pos="720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  <w:jc w:val="both"/>
        <w:rPr>
          <w:sz w:val="24"/>
          <w:szCs w:val="24"/>
          <w:lang w:val="en-US"/>
        </w:rPr>
      </w:pPr>
    </w:p>
    <w:p w:rsidR="004C2E6D" w:rsidRPr="00EC4A3F" w:rsidRDefault="004C2E6D" w:rsidP="004C2E6D">
      <w:pPr>
        <w:pStyle w:val="Body"/>
        <w:snapToGrid w:val="0"/>
        <w:ind w:hanging="720"/>
        <w:rPr>
          <w:strike/>
          <w:sz w:val="24"/>
          <w:szCs w:val="24"/>
          <w:lang w:val="en-US"/>
        </w:rPr>
      </w:pPr>
      <w:r>
        <w:rPr>
          <w:sz w:val="24"/>
          <w:szCs w:val="24"/>
        </w:rPr>
        <w:t>1.3.2</w:t>
      </w:r>
      <w:r>
        <w:rPr>
          <w:sz w:val="24"/>
          <w:szCs w:val="24"/>
        </w:rPr>
        <w:tab/>
      </w:r>
      <w:r w:rsidR="007C153D">
        <w:rPr>
          <w:sz w:val="24"/>
          <w:szCs w:val="24"/>
        </w:rPr>
        <w:t>Respondent should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provide below</w:t>
      </w:r>
      <w:r>
        <w:rPr>
          <w:rFonts w:hint="eastAsia"/>
          <w:sz w:val="24"/>
          <w:szCs w:val="24"/>
        </w:rPr>
        <w:t xml:space="preserve"> details regarding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the staff members in each Function stated in the above Table 1.3.1 that will be deployed to carry out the obligations.  A staff </w:t>
      </w:r>
      <w:r>
        <w:rPr>
          <w:rFonts w:hint="eastAsia"/>
          <w:sz w:val="24"/>
          <w:szCs w:val="24"/>
        </w:rPr>
        <w:t xml:space="preserve">member </w:t>
      </w:r>
      <w:r w:rsidR="007C153D">
        <w:rPr>
          <w:sz w:val="24"/>
          <w:szCs w:val="24"/>
        </w:rPr>
        <w:t>should</w:t>
      </w:r>
      <w:r>
        <w:rPr>
          <w:sz w:val="24"/>
          <w:szCs w:val="24"/>
        </w:rPr>
        <w:t xml:space="preserve"> only be engaged in one function. </w:t>
      </w:r>
    </w:p>
    <w:p w:rsidR="004C2E6D" w:rsidRDefault="004C2E6D" w:rsidP="004C2E6D">
      <w:pPr>
        <w:pStyle w:val="Body"/>
        <w:snapToGrid w:val="0"/>
        <w:ind w:left="770" w:hanging="770"/>
        <w:rPr>
          <w:strike/>
          <w:sz w:val="24"/>
          <w:szCs w:val="24"/>
          <w:lang w:val="en-US"/>
        </w:rPr>
      </w:pPr>
    </w:p>
    <w:p w:rsidR="00D64030" w:rsidRPr="00D64030" w:rsidRDefault="00D64030" w:rsidP="00D64030">
      <w:pPr>
        <w:pStyle w:val="Body"/>
        <w:snapToGri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1.3.2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1843"/>
        <w:gridCol w:w="2409"/>
      </w:tblGrid>
      <w:tr w:rsidR="004C2E6D" w:rsidTr="00BB49A7">
        <w:trPr>
          <w:trHeight w:val="1210"/>
        </w:trPr>
        <w:tc>
          <w:tcPr>
            <w:tcW w:w="1276" w:type="dxa"/>
            <w:vMerge w:val="restart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Function </w:t>
            </w:r>
          </w:p>
        </w:tc>
        <w:tc>
          <w:tcPr>
            <w:tcW w:w="2835" w:type="dxa"/>
            <w:vMerge w:val="restart"/>
          </w:tcPr>
          <w:p w:rsidR="004C2E6D" w:rsidRDefault="004C2E6D" w:rsidP="000728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Staff</w:t>
            </w:r>
          </w:p>
        </w:tc>
        <w:tc>
          <w:tcPr>
            <w:tcW w:w="1843" w:type="dxa"/>
            <w:vMerge w:val="restart"/>
          </w:tcPr>
          <w:p w:rsidR="004C2E6D" w:rsidRDefault="004C2E6D" w:rsidP="000728C7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Years of IT Experience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4C2E6D" w:rsidRDefault="004C2E6D" w:rsidP="000728C7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Years of IT Experience in the Function</w:t>
            </w:r>
          </w:p>
        </w:tc>
      </w:tr>
      <w:tr w:rsidR="004C2E6D" w:rsidTr="00BB49A7">
        <w:trPr>
          <w:trHeight w:val="592"/>
        </w:trPr>
        <w:tc>
          <w:tcPr>
            <w:tcW w:w="1276" w:type="dxa"/>
            <w:vMerge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C2E6D" w:rsidTr="00BB49A7">
        <w:trPr>
          <w:trHeight w:val="551"/>
        </w:trPr>
        <w:tc>
          <w:tcPr>
            <w:tcW w:w="1276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Manager</w:t>
            </w:r>
          </w:p>
          <w:p w:rsidR="004C2E6D" w:rsidRDefault="004C2E6D" w:rsidP="000728C7">
            <w:pPr>
              <w:pStyle w:val="a3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</w:tr>
      <w:tr w:rsidR="004C2E6D" w:rsidTr="00BB49A7">
        <w:trPr>
          <w:trHeight w:val="415"/>
        </w:trPr>
        <w:tc>
          <w:tcPr>
            <w:tcW w:w="1276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Specialist</w:t>
            </w:r>
          </w:p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</w:tr>
    </w:tbl>
    <w:p w:rsidR="004C2E6D" w:rsidRDefault="004C2E6D" w:rsidP="004C2E6D">
      <w:pPr>
        <w:pStyle w:val="Body"/>
        <w:snapToGrid w:val="0"/>
        <w:rPr>
          <w:strike/>
          <w:sz w:val="24"/>
          <w:szCs w:val="24"/>
          <w:lang w:val="en-US"/>
        </w:rPr>
      </w:pPr>
      <w:r>
        <w:rPr>
          <w:strike/>
          <w:sz w:val="24"/>
          <w:szCs w:val="24"/>
          <w:lang w:val="en-US"/>
        </w:rPr>
        <w:t xml:space="preserve"> </w:t>
      </w:r>
    </w:p>
    <w:p w:rsidR="004C2E6D" w:rsidRDefault="004C2E6D" w:rsidP="004C2E6D">
      <w:pPr>
        <w:pStyle w:val="Body"/>
        <w:snapToGrid w:val="0"/>
        <w:ind w:hanging="720"/>
        <w:rPr>
          <w:rFonts w:hint="eastAsia"/>
          <w:strike/>
          <w:sz w:val="24"/>
          <w:szCs w:val="24"/>
          <w:lang w:val="en-US"/>
        </w:rPr>
      </w:pPr>
      <w:r>
        <w:rPr>
          <w:strike/>
          <w:sz w:val="24"/>
          <w:szCs w:val="24"/>
          <w:lang w:val="en-US"/>
        </w:rPr>
        <w:br w:type="page"/>
      </w:r>
    </w:p>
    <w:p w:rsidR="004C2E6D" w:rsidRDefault="004C2E6D" w:rsidP="004C2E6D">
      <w:pPr>
        <w:pStyle w:val="Body"/>
        <w:snapToGrid w:val="0"/>
        <w:ind w:hanging="720"/>
        <w:rPr>
          <w:sz w:val="24"/>
          <w:szCs w:val="24"/>
        </w:rPr>
      </w:pPr>
      <w:r>
        <w:rPr>
          <w:sz w:val="24"/>
          <w:szCs w:val="24"/>
        </w:rPr>
        <w:t>1.3.3</w:t>
      </w:r>
      <w:r>
        <w:rPr>
          <w:sz w:val="24"/>
          <w:szCs w:val="24"/>
        </w:rPr>
        <w:tab/>
      </w:r>
      <w:r w:rsidR="00BB49A7">
        <w:rPr>
          <w:sz w:val="24"/>
          <w:szCs w:val="24"/>
        </w:rPr>
        <w:t>Respondent should</w:t>
      </w:r>
      <w:r>
        <w:rPr>
          <w:sz w:val="24"/>
          <w:szCs w:val="24"/>
        </w:rPr>
        <w:t xml:space="preserve"> provide the curriculum vitae of the proposed staff in the above Table 1.3.2 </w:t>
      </w:r>
      <w:r w:rsidR="00BB49A7">
        <w:rPr>
          <w:sz w:val="24"/>
          <w:szCs w:val="24"/>
        </w:rPr>
        <w:t xml:space="preserve">that meets the requirements set out in </w:t>
      </w:r>
      <w:r w:rsidR="00097051" w:rsidRPr="00713692">
        <w:rPr>
          <w:iCs/>
          <w:sz w:val="24"/>
          <w:szCs w:val="24"/>
        </w:rPr>
        <w:t>Section 3.2 of</w:t>
      </w:r>
      <w:r w:rsidR="00097051" w:rsidRPr="00713692">
        <w:rPr>
          <w:sz w:val="24"/>
          <w:szCs w:val="24"/>
        </w:rPr>
        <w:t xml:space="preserve"> </w:t>
      </w:r>
      <w:r w:rsidR="00097051">
        <w:rPr>
          <w:sz w:val="24"/>
          <w:szCs w:val="24"/>
        </w:rPr>
        <w:t>Appendix C</w:t>
      </w:r>
      <w:r>
        <w:rPr>
          <w:sz w:val="24"/>
          <w:szCs w:val="24"/>
        </w:rPr>
        <w:t xml:space="preserve">. </w:t>
      </w:r>
      <w:r w:rsidR="00BB49A7">
        <w:rPr>
          <w:sz w:val="24"/>
          <w:szCs w:val="24"/>
        </w:rPr>
        <w:t xml:space="preserve"> The curriculum vitae should</w:t>
      </w:r>
      <w:r>
        <w:rPr>
          <w:sz w:val="24"/>
          <w:szCs w:val="24"/>
        </w:rPr>
        <w:t xml:space="preserve"> include a complete list of the employment history, preferably in the following </w:t>
      </w:r>
      <w:r>
        <w:rPr>
          <w:rFonts w:hint="eastAsia"/>
          <w:sz w:val="24"/>
          <w:szCs w:val="24"/>
        </w:rPr>
        <w:t>format</w:t>
      </w:r>
      <w:r>
        <w:rPr>
          <w:sz w:val="24"/>
          <w:szCs w:val="24"/>
        </w:rPr>
        <w:t xml:space="preserve">. </w:t>
      </w:r>
    </w:p>
    <w:p w:rsidR="004C2E6D" w:rsidRDefault="004C2E6D" w:rsidP="004C2E6D">
      <w:pPr>
        <w:tabs>
          <w:tab w:val="left" w:pos="1200"/>
        </w:tabs>
        <w:jc w:val="both"/>
        <w:rPr>
          <w:b/>
          <w:bCs/>
          <w:i/>
          <w:iCs/>
          <w:sz w:val="24"/>
          <w:szCs w:val="24"/>
          <w:lang w:eastAsia="zh-CN"/>
        </w:rPr>
      </w:pPr>
    </w:p>
    <w:p w:rsidR="004C2E6D" w:rsidRDefault="004C2E6D" w:rsidP="004B630D">
      <w:pPr>
        <w:widowControl w:val="0"/>
        <w:numPr>
          <w:ilvl w:val="0"/>
          <w:numId w:val="2"/>
        </w:numPr>
        <w:overflowPunct/>
        <w:autoSpaceDE/>
        <w:autoSpaceDN/>
        <w:adjustRightInd/>
        <w:snapToGrid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Function </w:t>
      </w:r>
    </w:p>
    <w:p w:rsidR="004C2E6D" w:rsidRDefault="004C2E6D" w:rsidP="004B630D">
      <w:pPr>
        <w:widowControl w:val="0"/>
        <w:numPr>
          <w:ilvl w:val="0"/>
          <w:numId w:val="2"/>
        </w:numPr>
        <w:overflowPunct/>
        <w:autoSpaceDE/>
        <w:autoSpaceDN/>
        <w:adjustRightInd/>
        <w:snapToGrid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Name of Staff</w:t>
      </w:r>
    </w:p>
    <w:p w:rsidR="004C2E6D" w:rsidRDefault="004C2E6D" w:rsidP="004B630D">
      <w:pPr>
        <w:widowControl w:val="0"/>
        <w:numPr>
          <w:ilvl w:val="0"/>
          <w:numId w:val="3"/>
        </w:numPr>
        <w:overflowPunct/>
        <w:autoSpaceDE/>
        <w:autoSpaceDN/>
        <w:adjustRightInd/>
        <w:snapToGrid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Complete employment history</w:t>
      </w:r>
      <w:r>
        <w:rPr>
          <w:rFonts w:hint="eastAsia"/>
          <w:sz w:val="24"/>
          <w:szCs w:val="24"/>
        </w:rPr>
        <w:t xml:space="preserve"> </w:t>
      </w:r>
      <w:r w:rsidR="00EF0B67">
        <w:rPr>
          <w:sz w:val="24"/>
          <w:szCs w:val="24"/>
        </w:rPr>
        <w:t>–</w:t>
      </w:r>
    </w:p>
    <w:p w:rsidR="00EF0B67" w:rsidRDefault="00EF0B67" w:rsidP="00EF0B67">
      <w:pPr>
        <w:widowControl w:val="0"/>
        <w:overflowPunct/>
        <w:autoSpaceDE/>
        <w:autoSpaceDN/>
        <w:adjustRightInd/>
        <w:snapToGrid w:val="0"/>
        <w:ind w:left="1560"/>
        <w:jc w:val="both"/>
        <w:textAlignment w:val="auto"/>
        <w:rPr>
          <w:sz w:val="24"/>
          <w:szCs w:val="24"/>
        </w:rPr>
      </w:pPr>
    </w:p>
    <w:p w:rsidR="004C2E6D" w:rsidRDefault="00EF0B67" w:rsidP="00EF0B67">
      <w:pPr>
        <w:pStyle w:val="Body"/>
        <w:snapToGrid w:val="0"/>
        <w:ind w:leftChars="322" w:left="708"/>
        <w:rPr>
          <w:rFonts w:hint="eastAsi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1.3.3</w:t>
      </w:r>
    </w:p>
    <w:tbl>
      <w:tblPr>
        <w:tblW w:w="836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126"/>
        <w:gridCol w:w="1559"/>
        <w:gridCol w:w="1134"/>
        <w:gridCol w:w="1134"/>
      </w:tblGrid>
      <w:tr w:rsidR="004C2E6D" w:rsidTr="00BB49A7">
        <w:trPr>
          <w:trHeight w:val="868"/>
        </w:trPr>
        <w:tc>
          <w:tcPr>
            <w:tcW w:w="1276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Employer Name</w:t>
            </w:r>
          </w:p>
        </w:tc>
        <w:tc>
          <w:tcPr>
            <w:tcW w:w="1134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Post Held</w:t>
            </w:r>
          </w:p>
        </w:tc>
        <w:tc>
          <w:tcPr>
            <w:tcW w:w="2126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</w:t>
            </w:r>
          </w:p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(with Description)</w:t>
            </w:r>
          </w:p>
        </w:tc>
        <w:tc>
          <w:tcPr>
            <w:tcW w:w="1559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Roles/Duties</w:t>
            </w:r>
          </w:p>
        </w:tc>
        <w:tc>
          <w:tcPr>
            <w:tcW w:w="1134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Start Date</w:t>
            </w:r>
          </w:p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(mm/yy)</w:t>
            </w:r>
          </w:p>
        </w:tc>
        <w:tc>
          <w:tcPr>
            <w:tcW w:w="1134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End Date</w:t>
            </w:r>
          </w:p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(mm/yy)</w:t>
            </w:r>
          </w:p>
        </w:tc>
      </w:tr>
      <w:tr w:rsidR="004C2E6D" w:rsidTr="00BB49A7">
        <w:trPr>
          <w:cantSplit/>
          <w:trHeight w:val="2919"/>
        </w:trPr>
        <w:tc>
          <w:tcPr>
            <w:tcW w:w="1276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C2E6D" w:rsidRDefault="004C2E6D" w:rsidP="004C2E6D">
      <w:pPr>
        <w:pStyle w:val="Body"/>
        <w:snapToGrid w:val="0"/>
        <w:ind w:hanging="720"/>
        <w:rPr>
          <w:sz w:val="24"/>
          <w:szCs w:val="24"/>
          <w:lang w:val="en-US"/>
        </w:rPr>
      </w:pPr>
    </w:p>
    <w:p w:rsidR="004C2E6D" w:rsidRPr="0026249E" w:rsidRDefault="004C2E6D" w:rsidP="004C2E6D">
      <w:pPr>
        <w:pStyle w:val="Body"/>
        <w:snapToGrid w:val="0"/>
        <w:ind w:hanging="720"/>
        <w:rPr>
          <w:sz w:val="24"/>
          <w:szCs w:val="24"/>
          <w:lang w:val="en-US"/>
        </w:rPr>
      </w:pPr>
    </w:p>
    <w:p w:rsidR="004C2E6D" w:rsidRPr="007D6B85" w:rsidRDefault="004C2E6D" w:rsidP="004C2E6D">
      <w:pPr>
        <w:ind w:left="720" w:hanging="720"/>
        <w:jc w:val="both"/>
        <w:rPr>
          <w:rFonts w:eastAsia="細明體"/>
          <w:color w:val="000000"/>
          <w:sz w:val="24"/>
          <w:szCs w:val="24"/>
          <w:lang w:val="en-US"/>
        </w:rPr>
      </w:pPr>
      <w:r>
        <w:rPr>
          <w:sz w:val="24"/>
          <w:szCs w:val="24"/>
        </w:rPr>
        <w:t>1.3.4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In considering whether the proposed staff </w:t>
      </w:r>
      <w:r>
        <w:rPr>
          <w:rFonts w:hint="eastAsia"/>
          <w:sz w:val="24"/>
          <w:szCs w:val="24"/>
          <w:lang w:val="en-US"/>
        </w:rPr>
        <w:t xml:space="preserve">member </w:t>
      </w:r>
      <w:r>
        <w:rPr>
          <w:sz w:val="24"/>
          <w:szCs w:val="24"/>
          <w:lang w:val="en-US"/>
        </w:rPr>
        <w:t>meet</w:t>
      </w:r>
      <w:r>
        <w:rPr>
          <w:rFonts w:hint="eastAsia"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the re</w:t>
      </w:r>
      <w:r w:rsidR="00BB49A7">
        <w:rPr>
          <w:sz w:val="24"/>
          <w:szCs w:val="24"/>
          <w:lang w:val="en-US"/>
        </w:rPr>
        <w:t xml:space="preserve">quirements specified in </w:t>
      </w:r>
      <w:r w:rsidR="00097051" w:rsidRPr="00713692">
        <w:rPr>
          <w:iCs/>
          <w:sz w:val="24"/>
          <w:szCs w:val="24"/>
        </w:rPr>
        <w:t>Section 3.2 of</w:t>
      </w:r>
      <w:r w:rsidR="00097051">
        <w:rPr>
          <w:sz w:val="24"/>
          <w:szCs w:val="24"/>
        </w:rPr>
        <w:t xml:space="preserve"> Appendix C</w:t>
      </w:r>
      <w:r>
        <w:rPr>
          <w:sz w:val="24"/>
          <w:szCs w:val="24"/>
          <w:lang w:val="en-US"/>
        </w:rPr>
        <w:t>, the qualification</w:t>
      </w:r>
      <w:r>
        <w:rPr>
          <w:rFonts w:hint="eastAsia"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and experience of the relevant staff </w:t>
      </w:r>
      <w:r>
        <w:rPr>
          <w:rFonts w:hint="eastAsia"/>
          <w:sz w:val="24"/>
          <w:szCs w:val="24"/>
          <w:lang w:val="en-US"/>
        </w:rPr>
        <w:t xml:space="preserve">member </w:t>
      </w:r>
      <w:r>
        <w:rPr>
          <w:sz w:val="24"/>
          <w:szCs w:val="24"/>
          <w:lang w:val="en-US"/>
        </w:rPr>
        <w:t xml:space="preserve">will be </w:t>
      </w:r>
      <w:r>
        <w:rPr>
          <w:rFonts w:hint="eastAsia"/>
          <w:sz w:val="24"/>
          <w:szCs w:val="24"/>
          <w:lang w:val="en-US"/>
        </w:rPr>
        <w:t>evaluated</w:t>
      </w:r>
      <w:r>
        <w:rPr>
          <w:sz w:val="24"/>
          <w:szCs w:val="24"/>
          <w:lang w:val="en-US"/>
        </w:rPr>
        <w:t xml:space="preserve">.  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The staff experience would be </w:t>
      </w:r>
      <w:r>
        <w:rPr>
          <w:rFonts w:eastAsia="細明體" w:hint="eastAsia"/>
          <w:color w:val="000000"/>
          <w:sz w:val="24"/>
          <w:szCs w:val="24"/>
          <w:lang w:val="en-US"/>
        </w:rPr>
        <w:t>evaluated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 against the IT project experience as indicated in the </w:t>
      </w:r>
      <w:r w:rsidR="00416CCE">
        <w:rPr>
          <w:sz w:val="24"/>
          <w:szCs w:val="24"/>
        </w:rPr>
        <w:t>curriculum vitae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 of each staff</w:t>
      </w:r>
      <w:r>
        <w:rPr>
          <w:rFonts w:eastAsia="細明體" w:hint="eastAsia"/>
          <w:color w:val="000000"/>
          <w:sz w:val="24"/>
          <w:szCs w:val="24"/>
          <w:lang w:val="en-US"/>
        </w:rPr>
        <w:t xml:space="preserve"> member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.  </w:t>
      </w:r>
    </w:p>
    <w:p w:rsidR="004C2E6D" w:rsidRDefault="004C2E6D" w:rsidP="004C2E6D">
      <w:pPr>
        <w:rPr>
          <w:b/>
          <w:bCs/>
          <w:sz w:val="24"/>
          <w:szCs w:val="24"/>
          <w:lang w:val="en-US"/>
        </w:rPr>
      </w:pPr>
    </w:p>
    <w:p w:rsidR="004C2E6D" w:rsidRDefault="004C2E6D" w:rsidP="004C2E6D">
      <w:pPr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br w:type="page"/>
      </w:r>
    </w:p>
    <w:p w:rsidR="004C2E6D" w:rsidRPr="00FC4C07" w:rsidRDefault="004C2E6D" w:rsidP="004C2E6D">
      <w:pPr>
        <w:pStyle w:val="Body"/>
        <w:snapToGrid w:val="0"/>
        <w:ind w:left="770" w:hanging="770"/>
        <w:rPr>
          <w:rFonts w:hint="eastAsia"/>
          <w:b/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Pr="00B234F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B234F7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Service</w:t>
      </w:r>
      <w:r w:rsidRPr="00B234F7">
        <w:rPr>
          <w:b/>
          <w:sz w:val="24"/>
          <w:szCs w:val="24"/>
          <w:u w:val="single"/>
        </w:rPr>
        <w:t xml:space="preserve"> Category </w:t>
      </w:r>
      <w:r>
        <w:rPr>
          <w:b/>
          <w:sz w:val="24"/>
          <w:szCs w:val="24"/>
          <w:u w:val="single"/>
        </w:rPr>
        <w:t>(D)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Social Media Apps</w:t>
      </w:r>
    </w:p>
    <w:p w:rsidR="004C2E6D" w:rsidRPr="0026249E" w:rsidRDefault="004C2E6D" w:rsidP="004C2E6D">
      <w:pPr>
        <w:pStyle w:val="Body"/>
        <w:snapToGrid w:val="0"/>
        <w:ind w:left="0"/>
        <w:rPr>
          <w:sz w:val="24"/>
          <w:szCs w:val="24"/>
          <w:lang w:val="en-US"/>
        </w:rPr>
      </w:pPr>
    </w:p>
    <w:p w:rsidR="004C2E6D" w:rsidRDefault="004C2E6D" w:rsidP="004C2E6D">
      <w:pPr>
        <w:pStyle w:val="Body"/>
        <w:snapToGrid w:val="0"/>
        <w:ind w:left="770" w:hanging="770"/>
        <w:rPr>
          <w:sz w:val="24"/>
          <w:szCs w:val="24"/>
        </w:rPr>
      </w:pPr>
      <w:r>
        <w:rPr>
          <w:sz w:val="24"/>
          <w:szCs w:val="24"/>
        </w:rPr>
        <w:t>1.4.1</w:t>
      </w:r>
      <w:r>
        <w:rPr>
          <w:sz w:val="24"/>
          <w:szCs w:val="24"/>
        </w:rPr>
        <w:tab/>
      </w:r>
      <w:r w:rsidR="002A014B">
        <w:rPr>
          <w:sz w:val="24"/>
          <w:szCs w:val="24"/>
        </w:rPr>
        <w:t xml:space="preserve">Respondent should provide in the following </w:t>
      </w:r>
      <w:r w:rsidR="002A014B">
        <w:rPr>
          <w:rFonts w:hint="eastAsia"/>
          <w:sz w:val="24"/>
          <w:szCs w:val="24"/>
        </w:rPr>
        <w:t xml:space="preserve">table </w:t>
      </w:r>
      <w:r w:rsidR="002A014B">
        <w:rPr>
          <w:sz w:val="24"/>
          <w:szCs w:val="24"/>
        </w:rPr>
        <w:t>the manpower strength that will be deployed to carry out the obligations under the Contract</w:t>
      </w:r>
      <w:r w:rsidR="002A014B">
        <w:rPr>
          <w:rFonts w:hint="eastAsia"/>
          <w:sz w:val="24"/>
          <w:szCs w:val="24"/>
        </w:rPr>
        <w:t>s</w:t>
      </w:r>
      <w:r w:rsidR="002A014B">
        <w:rPr>
          <w:sz w:val="24"/>
          <w:szCs w:val="24"/>
        </w:rPr>
        <w:t xml:space="preserve">. </w:t>
      </w:r>
      <w:r w:rsidR="00BB49A7">
        <w:rPr>
          <w:sz w:val="24"/>
          <w:szCs w:val="24"/>
        </w:rPr>
        <w:t xml:space="preserve">  The manpower strength should</w:t>
      </w:r>
      <w:r>
        <w:rPr>
          <w:sz w:val="24"/>
          <w:szCs w:val="24"/>
        </w:rPr>
        <w:t xml:space="preserve"> meet or exceed the minimum requirements stipulated in </w:t>
      </w:r>
      <w:r w:rsidR="00097051" w:rsidRPr="00713692">
        <w:rPr>
          <w:iCs/>
          <w:sz w:val="24"/>
          <w:szCs w:val="24"/>
        </w:rPr>
        <w:t>Section 3.1(iv) of</w:t>
      </w:r>
      <w:r w:rsidR="00097051">
        <w:rPr>
          <w:sz w:val="24"/>
          <w:szCs w:val="24"/>
        </w:rPr>
        <w:t xml:space="preserve"> Appendix C</w:t>
      </w:r>
      <w:r>
        <w:rPr>
          <w:sz w:val="24"/>
          <w:szCs w:val="24"/>
        </w:rPr>
        <w:t>.</w:t>
      </w:r>
    </w:p>
    <w:p w:rsidR="004C2E6D" w:rsidRDefault="004C2E6D" w:rsidP="004C2E6D">
      <w:pPr>
        <w:pStyle w:val="Body"/>
        <w:snapToGrid w:val="0"/>
        <w:rPr>
          <w:sz w:val="24"/>
          <w:szCs w:val="24"/>
          <w:lang w:val="en-US"/>
        </w:rPr>
      </w:pPr>
    </w:p>
    <w:p w:rsidR="00D64030" w:rsidRPr="00D64030" w:rsidRDefault="00D64030" w:rsidP="00D64030">
      <w:pPr>
        <w:pStyle w:val="Body"/>
        <w:snapToGri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1.4.1</w:t>
      </w:r>
    </w:p>
    <w:tbl>
      <w:tblPr>
        <w:tblW w:w="8352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73"/>
        <w:gridCol w:w="3260"/>
      </w:tblGrid>
      <w:tr w:rsidR="004C2E6D" w:rsidTr="00D00E8B">
        <w:tc>
          <w:tcPr>
            <w:tcW w:w="3119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</w:t>
            </w:r>
          </w:p>
        </w:tc>
        <w:tc>
          <w:tcPr>
            <w:tcW w:w="1973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Category</w:t>
            </w:r>
          </w:p>
        </w:tc>
        <w:tc>
          <w:tcPr>
            <w:tcW w:w="3260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Manpower Strength</w:t>
            </w:r>
          </w:p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Deployed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4C2E6D" w:rsidRDefault="004C2E6D" w:rsidP="000728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 xml:space="preserve">umber of </w:t>
            </w: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taff</w:t>
            </w:r>
            <w:r>
              <w:rPr>
                <w:sz w:val="24"/>
                <w:szCs w:val="24"/>
              </w:rPr>
              <w:t xml:space="preserve"> Members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C2E6D" w:rsidTr="00D00E8B">
        <w:tc>
          <w:tcPr>
            <w:tcW w:w="3119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Manager</w:t>
            </w:r>
          </w:p>
          <w:p w:rsidR="004C2E6D" w:rsidRDefault="004C2E6D" w:rsidP="000728C7">
            <w:pPr>
              <w:pStyle w:val="a3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</w:rPr>
            </w:pPr>
          </w:p>
        </w:tc>
      </w:tr>
      <w:tr w:rsidR="004C2E6D" w:rsidTr="00D00E8B">
        <w:tc>
          <w:tcPr>
            <w:tcW w:w="3119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Specialist</w:t>
            </w:r>
          </w:p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</w:tcPr>
          <w:p w:rsidR="004C2E6D" w:rsidRDefault="004C2E6D" w:rsidP="0007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</w:rPr>
            </w:pPr>
          </w:p>
        </w:tc>
      </w:tr>
    </w:tbl>
    <w:p w:rsidR="004C2E6D" w:rsidRDefault="004C2E6D" w:rsidP="004C2E6D">
      <w:pPr>
        <w:tabs>
          <w:tab w:val="left" w:pos="720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  <w:jc w:val="both"/>
        <w:rPr>
          <w:sz w:val="24"/>
          <w:szCs w:val="24"/>
          <w:lang w:val="en-US"/>
        </w:rPr>
      </w:pPr>
    </w:p>
    <w:p w:rsidR="004C2E6D" w:rsidRPr="0026249E" w:rsidRDefault="004C2E6D" w:rsidP="004C2E6D">
      <w:pPr>
        <w:tabs>
          <w:tab w:val="left" w:pos="720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360"/>
        </w:tabs>
        <w:jc w:val="both"/>
        <w:rPr>
          <w:sz w:val="24"/>
          <w:szCs w:val="24"/>
          <w:lang w:val="en-US"/>
        </w:rPr>
      </w:pPr>
    </w:p>
    <w:p w:rsidR="004C2E6D" w:rsidRPr="00EC4A3F" w:rsidRDefault="004C2E6D" w:rsidP="004C2E6D">
      <w:pPr>
        <w:pStyle w:val="Body"/>
        <w:snapToGrid w:val="0"/>
        <w:ind w:hanging="720"/>
        <w:rPr>
          <w:strike/>
          <w:sz w:val="24"/>
          <w:szCs w:val="24"/>
          <w:lang w:val="en-US"/>
        </w:rPr>
      </w:pPr>
      <w:r>
        <w:rPr>
          <w:sz w:val="24"/>
          <w:szCs w:val="24"/>
        </w:rPr>
        <w:t>1.4.2</w:t>
      </w:r>
      <w:r>
        <w:rPr>
          <w:sz w:val="24"/>
          <w:szCs w:val="24"/>
        </w:rPr>
        <w:tab/>
      </w:r>
      <w:r w:rsidR="007932B1">
        <w:rPr>
          <w:sz w:val="24"/>
          <w:szCs w:val="24"/>
        </w:rPr>
        <w:t>Respondent should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provide below</w:t>
      </w:r>
      <w:r>
        <w:rPr>
          <w:rFonts w:hint="eastAsia"/>
          <w:sz w:val="24"/>
          <w:szCs w:val="24"/>
        </w:rPr>
        <w:t xml:space="preserve"> details regarding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the staff members in each Function stated in the above Table 1.4.1 that will be deployed to carry out the obligations.  A staff </w:t>
      </w:r>
      <w:r>
        <w:rPr>
          <w:rFonts w:hint="eastAsia"/>
          <w:sz w:val="24"/>
          <w:szCs w:val="24"/>
        </w:rPr>
        <w:t xml:space="preserve">member </w:t>
      </w:r>
      <w:r w:rsidR="007932B1">
        <w:rPr>
          <w:sz w:val="24"/>
          <w:szCs w:val="24"/>
        </w:rPr>
        <w:t>should</w:t>
      </w:r>
      <w:r>
        <w:rPr>
          <w:sz w:val="24"/>
          <w:szCs w:val="24"/>
        </w:rPr>
        <w:t xml:space="preserve"> only be engaged in one function. </w:t>
      </w:r>
    </w:p>
    <w:p w:rsidR="004C2E6D" w:rsidRDefault="004C2E6D" w:rsidP="004C2E6D">
      <w:pPr>
        <w:pStyle w:val="Body"/>
        <w:snapToGrid w:val="0"/>
        <w:ind w:left="770" w:hanging="770"/>
        <w:rPr>
          <w:strike/>
          <w:sz w:val="24"/>
          <w:szCs w:val="24"/>
          <w:lang w:val="en-US"/>
        </w:rPr>
      </w:pPr>
    </w:p>
    <w:p w:rsidR="00D64030" w:rsidRPr="00D64030" w:rsidRDefault="00D64030" w:rsidP="00D64030">
      <w:pPr>
        <w:pStyle w:val="Body"/>
        <w:snapToGri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1.4.2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842"/>
        <w:gridCol w:w="2268"/>
      </w:tblGrid>
      <w:tr w:rsidR="004C2E6D" w:rsidTr="007932B1">
        <w:trPr>
          <w:trHeight w:val="1210"/>
        </w:trPr>
        <w:tc>
          <w:tcPr>
            <w:tcW w:w="1276" w:type="dxa"/>
            <w:vMerge w:val="restart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Function </w:t>
            </w:r>
          </w:p>
        </w:tc>
        <w:tc>
          <w:tcPr>
            <w:tcW w:w="2977" w:type="dxa"/>
            <w:vMerge w:val="restart"/>
          </w:tcPr>
          <w:p w:rsidR="004C2E6D" w:rsidRDefault="004C2E6D" w:rsidP="000728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Staff</w:t>
            </w:r>
          </w:p>
        </w:tc>
        <w:tc>
          <w:tcPr>
            <w:tcW w:w="1842" w:type="dxa"/>
            <w:vMerge w:val="restart"/>
          </w:tcPr>
          <w:p w:rsidR="004C2E6D" w:rsidRDefault="004C2E6D" w:rsidP="000728C7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Years of IT Experience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4C2E6D" w:rsidRDefault="004C2E6D" w:rsidP="000728C7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Years of IT Experience in the Function</w:t>
            </w:r>
          </w:p>
        </w:tc>
      </w:tr>
      <w:tr w:rsidR="004C2E6D" w:rsidTr="007932B1">
        <w:trPr>
          <w:trHeight w:val="592"/>
        </w:trPr>
        <w:tc>
          <w:tcPr>
            <w:tcW w:w="1276" w:type="dxa"/>
            <w:vMerge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C2E6D" w:rsidTr="007932B1">
        <w:trPr>
          <w:trHeight w:val="551"/>
        </w:trPr>
        <w:tc>
          <w:tcPr>
            <w:tcW w:w="1276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Manager</w:t>
            </w:r>
          </w:p>
          <w:p w:rsidR="004C2E6D" w:rsidRDefault="004C2E6D" w:rsidP="000728C7">
            <w:pPr>
              <w:pStyle w:val="a3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</w:tr>
      <w:tr w:rsidR="004C2E6D" w:rsidTr="007932B1">
        <w:trPr>
          <w:trHeight w:val="415"/>
        </w:trPr>
        <w:tc>
          <w:tcPr>
            <w:tcW w:w="1276" w:type="dxa"/>
          </w:tcPr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 Specialist</w:t>
            </w:r>
          </w:p>
          <w:p w:rsidR="004C2E6D" w:rsidRDefault="004C2E6D" w:rsidP="000728C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4C2E6D" w:rsidRDefault="004C2E6D" w:rsidP="000728C7">
            <w:pPr>
              <w:pStyle w:val="Body"/>
              <w:snapToGrid w:val="0"/>
              <w:ind w:left="60"/>
              <w:rPr>
                <w:sz w:val="24"/>
                <w:szCs w:val="24"/>
              </w:rPr>
            </w:pPr>
          </w:p>
        </w:tc>
      </w:tr>
    </w:tbl>
    <w:p w:rsidR="004C2E6D" w:rsidRDefault="004C2E6D" w:rsidP="004C2E6D">
      <w:pPr>
        <w:pStyle w:val="Body"/>
        <w:snapToGrid w:val="0"/>
        <w:rPr>
          <w:strike/>
          <w:sz w:val="24"/>
          <w:szCs w:val="24"/>
          <w:lang w:val="en-US"/>
        </w:rPr>
      </w:pPr>
      <w:r>
        <w:rPr>
          <w:strike/>
          <w:sz w:val="24"/>
          <w:szCs w:val="24"/>
          <w:lang w:val="en-US"/>
        </w:rPr>
        <w:t xml:space="preserve"> </w:t>
      </w:r>
    </w:p>
    <w:p w:rsidR="004C2E6D" w:rsidRDefault="004C2E6D" w:rsidP="004C2E6D">
      <w:pPr>
        <w:pStyle w:val="Body"/>
        <w:snapToGrid w:val="0"/>
        <w:ind w:hanging="720"/>
        <w:rPr>
          <w:rFonts w:hint="eastAsia"/>
          <w:strike/>
          <w:sz w:val="24"/>
          <w:szCs w:val="24"/>
          <w:lang w:val="en-US"/>
        </w:rPr>
      </w:pPr>
      <w:r>
        <w:rPr>
          <w:strike/>
          <w:sz w:val="24"/>
          <w:szCs w:val="24"/>
          <w:lang w:val="en-US"/>
        </w:rPr>
        <w:br w:type="page"/>
      </w:r>
    </w:p>
    <w:p w:rsidR="004C2E6D" w:rsidRDefault="004C2E6D" w:rsidP="004C2E6D">
      <w:pPr>
        <w:pStyle w:val="Body"/>
        <w:snapToGrid w:val="0"/>
        <w:ind w:hanging="720"/>
        <w:rPr>
          <w:sz w:val="24"/>
          <w:szCs w:val="24"/>
        </w:rPr>
      </w:pPr>
      <w:r>
        <w:rPr>
          <w:sz w:val="24"/>
          <w:szCs w:val="24"/>
        </w:rPr>
        <w:t>1.4.3</w:t>
      </w:r>
      <w:r>
        <w:rPr>
          <w:sz w:val="24"/>
          <w:szCs w:val="24"/>
        </w:rPr>
        <w:tab/>
      </w:r>
      <w:r w:rsidR="007932B1">
        <w:rPr>
          <w:sz w:val="24"/>
          <w:szCs w:val="24"/>
        </w:rPr>
        <w:t>Respondent should</w:t>
      </w:r>
      <w:r>
        <w:rPr>
          <w:sz w:val="24"/>
          <w:szCs w:val="24"/>
        </w:rPr>
        <w:t xml:space="preserve"> provide the curriculum vitae of the proposed staff in the above Table 1.4.2 that meets the requirements stipulated in </w:t>
      </w:r>
      <w:r w:rsidR="00D10DA5" w:rsidRPr="00713692">
        <w:rPr>
          <w:iCs/>
          <w:sz w:val="24"/>
          <w:szCs w:val="24"/>
        </w:rPr>
        <w:t>Section 3.2 of</w:t>
      </w:r>
      <w:r w:rsidR="00D10DA5" w:rsidRPr="00713692">
        <w:rPr>
          <w:sz w:val="24"/>
          <w:szCs w:val="24"/>
        </w:rPr>
        <w:t xml:space="preserve"> </w:t>
      </w:r>
      <w:r w:rsidR="00D10DA5">
        <w:rPr>
          <w:sz w:val="24"/>
          <w:szCs w:val="24"/>
        </w:rPr>
        <w:t>Appendix C</w:t>
      </w:r>
      <w:r w:rsidR="007932B1">
        <w:rPr>
          <w:sz w:val="24"/>
          <w:szCs w:val="24"/>
        </w:rPr>
        <w:t>. The curriculum vitae should</w:t>
      </w:r>
      <w:r>
        <w:rPr>
          <w:sz w:val="24"/>
          <w:szCs w:val="24"/>
        </w:rPr>
        <w:t xml:space="preserve"> include a complete list of the employment history, preferably in the following </w:t>
      </w:r>
      <w:r>
        <w:rPr>
          <w:rFonts w:hint="eastAsia"/>
          <w:sz w:val="24"/>
          <w:szCs w:val="24"/>
        </w:rPr>
        <w:t>format</w:t>
      </w:r>
      <w:r>
        <w:rPr>
          <w:sz w:val="24"/>
          <w:szCs w:val="24"/>
        </w:rPr>
        <w:t xml:space="preserve">. </w:t>
      </w:r>
    </w:p>
    <w:p w:rsidR="004C2E6D" w:rsidRDefault="004C2E6D" w:rsidP="004C2E6D">
      <w:pPr>
        <w:tabs>
          <w:tab w:val="left" w:pos="1200"/>
        </w:tabs>
        <w:jc w:val="both"/>
        <w:rPr>
          <w:b/>
          <w:bCs/>
          <w:i/>
          <w:iCs/>
          <w:sz w:val="24"/>
          <w:szCs w:val="24"/>
          <w:lang w:eastAsia="zh-CN"/>
        </w:rPr>
      </w:pPr>
    </w:p>
    <w:p w:rsidR="004C2E6D" w:rsidRDefault="004C2E6D" w:rsidP="004B630D">
      <w:pPr>
        <w:widowControl w:val="0"/>
        <w:numPr>
          <w:ilvl w:val="0"/>
          <w:numId w:val="2"/>
        </w:numPr>
        <w:overflowPunct/>
        <w:autoSpaceDE/>
        <w:autoSpaceDN/>
        <w:adjustRightInd/>
        <w:snapToGrid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Function </w:t>
      </w:r>
    </w:p>
    <w:p w:rsidR="004C2E6D" w:rsidRDefault="004C2E6D" w:rsidP="004B630D">
      <w:pPr>
        <w:widowControl w:val="0"/>
        <w:numPr>
          <w:ilvl w:val="0"/>
          <w:numId w:val="2"/>
        </w:numPr>
        <w:overflowPunct/>
        <w:autoSpaceDE/>
        <w:autoSpaceDN/>
        <w:adjustRightInd/>
        <w:snapToGrid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Name of Staff</w:t>
      </w:r>
    </w:p>
    <w:p w:rsidR="004C2E6D" w:rsidRDefault="004C2E6D" w:rsidP="004B630D">
      <w:pPr>
        <w:widowControl w:val="0"/>
        <w:numPr>
          <w:ilvl w:val="0"/>
          <w:numId w:val="3"/>
        </w:numPr>
        <w:overflowPunct/>
        <w:autoSpaceDE/>
        <w:autoSpaceDN/>
        <w:adjustRightInd/>
        <w:snapToGrid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Complete employment history</w:t>
      </w:r>
      <w:r>
        <w:rPr>
          <w:rFonts w:hint="eastAsia"/>
          <w:sz w:val="24"/>
          <w:szCs w:val="24"/>
        </w:rPr>
        <w:t xml:space="preserve"> </w:t>
      </w:r>
      <w:r w:rsidR="00EF0B67">
        <w:rPr>
          <w:sz w:val="24"/>
          <w:szCs w:val="24"/>
        </w:rPr>
        <w:t>–</w:t>
      </w:r>
    </w:p>
    <w:p w:rsidR="00EF0B67" w:rsidRDefault="00EF0B67" w:rsidP="00EF0B67">
      <w:pPr>
        <w:widowControl w:val="0"/>
        <w:overflowPunct/>
        <w:autoSpaceDE/>
        <w:autoSpaceDN/>
        <w:adjustRightInd/>
        <w:snapToGrid w:val="0"/>
        <w:ind w:left="1560"/>
        <w:jc w:val="both"/>
        <w:textAlignment w:val="auto"/>
        <w:rPr>
          <w:sz w:val="24"/>
          <w:szCs w:val="24"/>
        </w:rPr>
      </w:pPr>
    </w:p>
    <w:p w:rsidR="004C2E6D" w:rsidRDefault="00EF0B67" w:rsidP="00EF0B67">
      <w:pPr>
        <w:pStyle w:val="Body"/>
        <w:snapToGrid w:val="0"/>
        <w:ind w:leftChars="322" w:left="708"/>
        <w:rPr>
          <w:rFonts w:hint="eastAsi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1.4.3</w:t>
      </w:r>
    </w:p>
    <w:tbl>
      <w:tblPr>
        <w:tblW w:w="836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275"/>
        <w:gridCol w:w="2268"/>
        <w:gridCol w:w="1418"/>
        <w:gridCol w:w="992"/>
        <w:gridCol w:w="992"/>
      </w:tblGrid>
      <w:tr w:rsidR="004C2E6D" w:rsidTr="007932B1">
        <w:trPr>
          <w:trHeight w:val="868"/>
        </w:trPr>
        <w:tc>
          <w:tcPr>
            <w:tcW w:w="1418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Employer Name</w:t>
            </w:r>
          </w:p>
        </w:tc>
        <w:tc>
          <w:tcPr>
            <w:tcW w:w="1275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Post Held</w:t>
            </w:r>
          </w:p>
        </w:tc>
        <w:tc>
          <w:tcPr>
            <w:tcW w:w="2268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</w:t>
            </w:r>
          </w:p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(with Description)</w:t>
            </w:r>
          </w:p>
        </w:tc>
        <w:tc>
          <w:tcPr>
            <w:tcW w:w="1418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Roles/Duties</w:t>
            </w:r>
          </w:p>
        </w:tc>
        <w:tc>
          <w:tcPr>
            <w:tcW w:w="992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Start Date</w:t>
            </w:r>
          </w:p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(mm/yy)</w:t>
            </w:r>
          </w:p>
        </w:tc>
        <w:tc>
          <w:tcPr>
            <w:tcW w:w="992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End Date</w:t>
            </w:r>
          </w:p>
          <w:p w:rsidR="004C2E6D" w:rsidRDefault="004C2E6D" w:rsidP="000728C7">
            <w:pPr>
              <w:pStyle w:val="Body"/>
              <w:snapToGrid w:val="0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(mm/yy)</w:t>
            </w:r>
          </w:p>
        </w:tc>
      </w:tr>
      <w:tr w:rsidR="004C2E6D" w:rsidTr="007932B1">
        <w:trPr>
          <w:cantSplit/>
          <w:trHeight w:val="2919"/>
        </w:trPr>
        <w:tc>
          <w:tcPr>
            <w:tcW w:w="1418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4C2E6D" w:rsidRDefault="004C2E6D" w:rsidP="000728C7">
            <w:pPr>
              <w:pStyle w:val="Body"/>
              <w:snapToGrid w:val="0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4C2E6D" w:rsidRDefault="004C2E6D" w:rsidP="000728C7">
            <w:pPr>
              <w:pStyle w:val="Body"/>
              <w:snapToGrid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C2E6D" w:rsidRDefault="004C2E6D" w:rsidP="004C2E6D">
      <w:pPr>
        <w:pStyle w:val="Body"/>
        <w:snapToGrid w:val="0"/>
        <w:ind w:hanging="720"/>
        <w:rPr>
          <w:sz w:val="24"/>
          <w:szCs w:val="24"/>
          <w:lang w:val="en-US"/>
        </w:rPr>
      </w:pPr>
    </w:p>
    <w:p w:rsidR="004C2E6D" w:rsidRPr="0026249E" w:rsidRDefault="004C2E6D" w:rsidP="004C2E6D">
      <w:pPr>
        <w:pStyle w:val="Body"/>
        <w:snapToGrid w:val="0"/>
        <w:ind w:hanging="720"/>
        <w:rPr>
          <w:sz w:val="24"/>
          <w:szCs w:val="24"/>
          <w:lang w:val="en-US"/>
        </w:rPr>
      </w:pPr>
    </w:p>
    <w:p w:rsidR="004C2E6D" w:rsidRPr="007D6B85" w:rsidRDefault="004C2E6D" w:rsidP="004C2E6D">
      <w:pPr>
        <w:ind w:left="720" w:hanging="720"/>
        <w:jc w:val="both"/>
        <w:rPr>
          <w:rFonts w:eastAsia="細明體"/>
          <w:color w:val="000000"/>
          <w:sz w:val="24"/>
          <w:szCs w:val="24"/>
          <w:lang w:val="en-US"/>
        </w:rPr>
      </w:pPr>
      <w:r>
        <w:rPr>
          <w:sz w:val="24"/>
          <w:szCs w:val="24"/>
        </w:rPr>
        <w:t>1.4.4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In considering whether the proposed staff </w:t>
      </w:r>
      <w:r>
        <w:rPr>
          <w:rFonts w:hint="eastAsia"/>
          <w:sz w:val="24"/>
          <w:szCs w:val="24"/>
          <w:lang w:val="en-US"/>
        </w:rPr>
        <w:t xml:space="preserve">member </w:t>
      </w:r>
      <w:r>
        <w:rPr>
          <w:sz w:val="24"/>
          <w:szCs w:val="24"/>
          <w:lang w:val="en-US"/>
        </w:rPr>
        <w:t>meet</w:t>
      </w:r>
      <w:r>
        <w:rPr>
          <w:rFonts w:hint="eastAsia"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the requirements spec</w:t>
      </w:r>
      <w:r w:rsidR="009924AD">
        <w:rPr>
          <w:sz w:val="24"/>
          <w:szCs w:val="24"/>
          <w:lang w:val="en-US"/>
        </w:rPr>
        <w:t xml:space="preserve">ified in </w:t>
      </w:r>
      <w:r w:rsidR="00D10DA5" w:rsidRPr="00713692">
        <w:rPr>
          <w:iCs/>
          <w:sz w:val="24"/>
          <w:szCs w:val="24"/>
        </w:rPr>
        <w:t>Section 3.2 of</w:t>
      </w:r>
      <w:r w:rsidR="00D10DA5">
        <w:rPr>
          <w:sz w:val="24"/>
          <w:szCs w:val="24"/>
        </w:rPr>
        <w:t xml:space="preserve"> Appendix C</w:t>
      </w:r>
      <w:r>
        <w:rPr>
          <w:sz w:val="24"/>
          <w:szCs w:val="24"/>
          <w:lang w:val="en-US"/>
        </w:rPr>
        <w:t>, the qualification</w:t>
      </w:r>
      <w:r>
        <w:rPr>
          <w:rFonts w:hint="eastAsia"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and experience of the relevant staff </w:t>
      </w:r>
      <w:r>
        <w:rPr>
          <w:rFonts w:hint="eastAsia"/>
          <w:sz w:val="24"/>
          <w:szCs w:val="24"/>
          <w:lang w:val="en-US"/>
        </w:rPr>
        <w:t xml:space="preserve">member </w:t>
      </w:r>
      <w:r>
        <w:rPr>
          <w:sz w:val="24"/>
          <w:szCs w:val="24"/>
          <w:lang w:val="en-US"/>
        </w:rPr>
        <w:t xml:space="preserve">will be </w:t>
      </w:r>
      <w:r>
        <w:rPr>
          <w:rFonts w:hint="eastAsia"/>
          <w:sz w:val="24"/>
          <w:szCs w:val="24"/>
          <w:lang w:val="en-US"/>
        </w:rPr>
        <w:t>evaluated</w:t>
      </w:r>
      <w:r>
        <w:rPr>
          <w:sz w:val="24"/>
          <w:szCs w:val="24"/>
          <w:lang w:val="en-US"/>
        </w:rPr>
        <w:t xml:space="preserve">.  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The staff experience would be </w:t>
      </w:r>
      <w:r>
        <w:rPr>
          <w:rFonts w:eastAsia="細明體" w:hint="eastAsia"/>
          <w:color w:val="000000"/>
          <w:sz w:val="24"/>
          <w:szCs w:val="24"/>
          <w:lang w:val="en-US"/>
        </w:rPr>
        <w:t>evaluated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 against the IT project experience as indicated in the </w:t>
      </w:r>
      <w:r w:rsidR="00416CCE">
        <w:rPr>
          <w:sz w:val="24"/>
          <w:szCs w:val="24"/>
        </w:rPr>
        <w:t>curriculum vitae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 of each staff</w:t>
      </w:r>
      <w:r>
        <w:rPr>
          <w:rFonts w:eastAsia="細明體" w:hint="eastAsia"/>
          <w:color w:val="000000"/>
          <w:sz w:val="24"/>
          <w:szCs w:val="24"/>
          <w:lang w:val="en-US"/>
        </w:rPr>
        <w:t xml:space="preserve"> member</w:t>
      </w:r>
      <w:r w:rsidRPr="007D6B85">
        <w:rPr>
          <w:rFonts w:eastAsia="細明體"/>
          <w:color w:val="000000"/>
          <w:sz w:val="24"/>
          <w:szCs w:val="24"/>
          <w:lang w:val="en-US"/>
        </w:rPr>
        <w:t xml:space="preserve">.  </w:t>
      </w:r>
    </w:p>
    <w:p w:rsidR="00C2322C" w:rsidRPr="000468B7" w:rsidRDefault="00C2322C" w:rsidP="00C2322C">
      <w:pPr>
        <w:pStyle w:val="af"/>
        <w:tabs>
          <w:tab w:val="left" w:pos="5954"/>
        </w:tabs>
        <w:rPr>
          <w:rFonts w:hint="eastAsia"/>
          <w:b/>
          <w:sz w:val="28"/>
          <w:szCs w:val="28"/>
        </w:rPr>
      </w:pPr>
      <w:r>
        <w:rPr>
          <w:lang w:val="en-US"/>
        </w:rPr>
        <w:br w:type="page"/>
      </w:r>
      <w:r w:rsidR="00B161D4">
        <w:rPr>
          <w:b/>
          <w:sz w:val="28"/>
          <w:szCs w:val="28"/>
          <w:lang w:val="en-US"/>
        </w:rPr>
        <w:t xml:space="preserve">Schedule </w:t>
      </w:r>
      <w:r w:rsidR="00626F53">
        <w:rPr>
          <w:b/>
          <w:sz w:val="28"/>
          <w:szCs w:val="28"/>
          <w:lang w:val="en-US"/>
        </w:rPr>
        <w:t>7</w:t>
      </w:r>
      <w:r w:rsidR="00626F53" w:rsidRPr="000468B7">
        <w:rPr>
          <w:b/>
          <w:sz w:val="28"/>
          <w:szCs w:val="28"/>
        </w:rPr>
        <w:t xml:space="preserve"> </w:t>
      </w:r>
      <w:r w:rsidRPr="000468B7">
        <w:rPr>
          <w:b/>
          <w:sz w:val="28"/>
          <w:szCs w:val="28"/>
        </w:rPr>
        <w:t xml:space="preserve">– </w:t>
      </w:r>
      <w:r w:rsidR="00626F53">
        <w:rPr>
          <w:b/>
          <w:sz w:val="28"/>
          <w:szCs w:val="28"/>
        </w:rPr>
        <w:t>Technical Requirement</w:t>
      </w:r>
    </w:p>
    <w:p w:rsidR="00C2322C" w:rsidRDefault="00964FB5" w:rsidP="00964FB5">
      <w:pPr>
        <w:jc w:val="center"/>
        <w:rPr>
          <w:sz w:val="24"/>
          <w:szCs w:val="24"/>
        </w:rPr>
      </w:pPr>
      <w:r>
        <w:rPr>
          <w:iCs/>
          <w:sz w:val="24"/>
          <w:szCs w:val="24"/>
          <w:lang w:val="en-US"/>
        </w:rPr>
        <w:t>(P</w:t>
      </w:r>
      <w:r>
        <w:rPr>
          <w:rFonts w:eastAsia="Arial Unicode MS"/>
          <w:sz w:val="24"/>
          <w:szCs w:val="24"/>
          <w:lang w:val="en-US"/>
        </w:rPr>
        <w:t xml:space="preserve">lease provide </w:t>
      </w:r>
      <w:r w:rsidRPr="001D52FA">
        <w:rPr>
          <w:rFonts w:eastAsia="Arial Unicode MS"/>
          <w:sz w:val="24"/>
          <w:szCs w:val="24"/>
          <w:u w:val="single"/>
          <w:lang w:val="en-US"/>
        </w:rPr>
        <w:t>published materials</w:t>
      </w:r>
      <w:r>
        <w:rPr>
          <w:rFonts w:eastAsia="Arial Unicode MS"/>
          <w:sz w:val="24"/>
          <w:szCs w:val="24"/>
          <w:lang w:val="en-US"/>
        </w:rPr>
        <w:t xml:space="preserve"> to support if available)</w:t>
      </w:r>
    </w:p>
    <w:p w:rsidR="00C2322C" w:rsidRDefault="00C2322C" w:rsidP="00C2322C">
      <w:pPr>
        <w:jc w:val="both"/>
        <w:rPr>
          <w:sz w:val="24"/>
          <w:szCs w:val="24"/>
        </w:rPr>
      </w:pPr>
    </w:p>
    <w:p w:rsidR="00C2322C" w:rsidRPr="000468B7" w:rsidRDefault="00C2322C" w:rsidP="00C2322C">
      <w:pPr>
        <w:ind w:left="700" w:hanging="700"/>
        <w:jc w:val="both"/>
        <w:rPr>
          <w:b/>
          <w:sz w:val="24"/>
          <w:szCs w:val="24"/>
        </w:rPr>
      </w:pPr>
      <w:r w:rsidRPr="000468B7">
        <w:rPr>
          <w:b/>
          <w:sz w:val="24"/>
          <w:szCs w:val="24"/>
        </w:rPr>
        <w:t>1.</w:t>
      </w:r>
      <w:r w:rsidRPr="000468B7">
        <w:rPr>
          <w:b/>
          <w:sz w:val="24"/>
          <w:szCs w:val="24"/>
        </w:rPr>
        <w:tab/>
        <w:t>General</w:t>
      </w:r>
    </w:p>
    <w:p w:rsidR="00C2322C" w:rsidRDefault="00C2322C" w:rsidP="00C2322C">
      <w:pPr>
        <w:ind w:left="700" w:hanging="700"/>
        <w:jc w:val="both"/>
        <w:rPr>
          <w:sz w:val="24"/>
          <w:szCs w:val="24"/>
        </w:rPr>
      </w:pPr>
    </w:p>
    <w:p w:rsidR="00C2322C" w:rsidRPr="00E339B5" w:rsidRDefault="00893733" w:rsidP="00C2322C">
      <w:pPr>
        <w:ind w:left="708" w:hangingChars="295" w:hanging="708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ab/>
        <w:t>When</w:t>
      </w:r>
      <w:r w:rsidR="00C2322C">
        <w:rPr>
          <w:sz w:val="24"/>
          <w:szCs w:val="24"/>
        </w:rPr>
        <w:t xml:space="preserve"> applying for a Service </w:t>
      </w:r>
      <w:proofErr w:type="gramStart"/>
      <w:r w:rsidR="00C2322C">
        <w:rPr>
          <w:sz w:val="24"/>
          <w:szCs w:val="24"/>
        </w:rPr>
        <w:t>Category(</w:t>
      </w:r>
      <w:proofErr w:type="gramEnd"/>
      <w:r w:rsidR="00C2322C">
        <w:rPr>
          <w:sz w:val="24"/>
          <w:szCs w:val="24"/>
        </w:rPr>
        <w:t>ies), the Respondent</w:t>
      </w:r>
      <w:r w:rsidR="00C2322C" w:rsidRPr="00E339B5">
        <w:rPr>
          <w:sz w:val="24"/>
          <w:szCs w:val="24"/>
        </w:rPr>
        <w:t xml:space="preserve"> is required to propose</w:t>
      </w:r>
      <w:r w:rsidR="00BC524F">
        <w:rPr>
          <w:sz w:val="24"/>
          <w:szCs w:val="24"/>
        </w:rPr>
        <w:t xml:space="preserve"> </w:t>
      </w:r>
      <w:r w:rsidR="00BC524F" w:rsidRPr="00BC524F">
        <w:rPr>
          <w:sz w:val="24"/>
          <w:szCs w:val="24"/>
          <w:u w:val="single"/>
        </w:rPr>
        <w:t>at least</w:t>
      </w:r>
      <w:r w:rsidR="00C2322C" w:rsidRPr="00BC524F">
        <w:rPr>
          <w:sz w:val="24"/>
          <w:szCs w:val="24"/>
          <w:u w:val="single"/>
        </w:rPr>
        <w:t xml:space="preserve"> </w:t>
      </w:r>
      <w:r w:rsidR="00BC524F">
        <w:rPr>
          <w:sz w:val="24"/>
          <w:szCs w:val="24"/>
          <w:u w:val="single"/>
        </w:rPr>
        <w:t>one</w:t>
      </w:r>
      <w:r w:rsidR="00C2322C" w:rsidRPr="00BC524F">
        <w:rPr>
          <w:sz w:val="24"/>
          <w:szCs w:val="24"/>
          <w:u w:val="single"/>
        </w:rPr>
        <w:t xml:space="preserve"> service item</w:t>
      </w:r>
      <w:r w:rsidR="00C2322C" w:rsidRPr="00E339B5">
        <w:rPr>
          <w:sz w:val="24"/>
          <w:szCs w:val="24"/>
        </w:rPr>
        <w:t xml:space="preserve"> </w:t>
      </w:r>
      <w:r w:rsidR="00C2322C">
        <w:rPr>
          <w:sz w:val="24"/>
          <w:szCs w:val="24"/>
        </w:rPr>
        <w:t xml:space="preserve">for </w:t>
      </w:r>
      <w:r w:rsidR="00F93138">
        <w:rPr>
          <w:sz w:val="24"/>
          <w:szCs w:val="24"/>
        </w:rPr>
        <w:t>any one of</w:t>
      </w:r>
      <w:r w:rsidR="00C2322C">
        <w:rPr>
          <w:sz w:val="24"/>
          <w:szCs w:val="24"/>
        </w:rPr>
        <w:t xml:space="preserve"> </w:t>
      </w:r>
      <w:r w:rsidR="00F93138">
        <w:rPr>
          <w:sz w:val="24"/>
          <w:szCs w:val="24"/>
        </w:rPr>
        <w:t xml:space="preserve">the </w:t>
      </w:r>
      <w:r w:rsidR="00C2322C">
        <w:rPr>
          <w:sz w:val="24"/>
          <w:szCs w:val="24"/>
        </w:rPr>
        <w:t>mandatory item</w:t>
      </w:r>
      <w:r w:rsidR="00F93138">
        <w:rPr>
          <w:sz w:val="24"/>
          <w:szCs w:val="24"/>
        </w:rPr>
        <w:t>s</w:t>
      </w:r>
      <w:r w:rsidR="00C2322C">
        <w:rPr>
          <w:sz w:val="24"/>
          <w:szCs w:val="24"/>
        </w:rPr>
        <w:t xml:space="preserve"> </w:t>
      </w:r>
      <w:r w:rsidR="00C2322C" w:rsidRPr="00E339B5">
        <w:rPr>
          <w:sz w:val="24"/>
          <w:szCs w:val="24"/>
        </w:rPr>
        <w:t xml:space="preserve">under </w:t>
      </w:r>
      <w:r w:rsidR="00C2322C">
        <w:rPr>
          <w:sz w:val="24"/>
          <w:szCs w:val="24"/>
        </w:rPr>
        <w:t>each Service</w:t>
      </w:r>
      <w:r w:rsidR="00C2322C" w:rsidRPr="00E339B5">
        <w:rPr>
          <w:sz w:val="24"/>
          <w:szCs w:val="24"/>
        </w:rPr>
        <w:t xml:space="preserve"> Category</w:t>
      </w:r>
      <w:r w:rsidR="00C2322C">
        <w:rPr>
          <w:sz w:val="24"/>
          <w:szCs w:val="24"/>
        </w:rPr>
        <w:t>(ies)</w:t>
      </w:r>
      <w:r w:rsidR="00C2322C" w:rsidRPr="00E339B5">
        <w:rPr>
          <w:sz w:val="24"/>
          <w:szCs w:val="24"/>
        </w:rPr>
        <w:t xml:space="preserve"> </w:t>
      </w:r>
      <w:r w:rsidR="00C2322C">
        <w:rPr>
          <w:sz w:val="24"/>
          <w:szCs w:val="24"/>
        </w:rPr>
        <w:t xml:space="preserve">in the relevant section(s) below </w:t>
      </w:r>
      <w:r w:rsidR="00C2322C" w:rsidRPr="00E339B5">
        <w:rPr>
          <w:sz w:val="24"/>
          <w:szCs w:val="24"/>
        </w:rPr>
        <w:t xml:space="preserve">and each </w:t>
      </w:r>
      <w:r w:rsidR="00C2322C">
        <w:rPr>
          <w:sz w:val="24"/>
          <w:szCs w:val="24"/>
        </w:rPr>
        <w:t>proposed service item should</w:t>
      </w:r>
      <w:r w:rsidR="00C2322C" w:rsidRPr="00E339B5">
        <w:rPr>
          <w:sz w:val="24"/>
          <w:szCs w:val="24"/>
        </w:rPr>
        <w:t xml:space="preserve"> meet the</w:t>
      </w:r>
      <w:r w:rsidR="00F93138">
        <w:rPr>
          <w:sz w:val="24"/>
          <w:szCs w:val="24"/>
        </w:rPr>
        <w:t xml:space="preserve"> general requirements, security requirements and corresponding technical requirements</w:t>
      </w:r>
      <w:r w:rsidR="00C2322C">
        <w:rPr>
          <w:sz w:val="24"/>
          <w:szCs w:val="24"/>
        </w:rPr>
        <w:t xml:space="preserve"> </w:t>
      </w:r>
      <w:r w:rsidR="00C2322C" w:rsidRPr="00E339B5">
        <w:rPr>
          <w:sz w:val="24"/>
          <w:szCs w:val="24"/>
        </w:rPr>
        <w:t>specified in</w:t>
      </w:r>
      <w:r w:rsidR="00C2322C">
        <w:rPr>
          <w:sz w:val="24"/>
          <w:szCs w:val="24"/>
        </w:rPr>
        <w:t xml:space="preserve"> Appendix </w:t>
      </w:r>
      <w:r w:rsidR="00964FB5">
        <w:rPr>
          <w:sz w:val="24"/>
          <w:szCs w:val="24"/>
        </w:rPr>
        <w:t>C</w:t>
      </w:r>
      <w:r w:rsidR="00C2322C" w:rsidRPr="00E339B5">
        <w:rPr>
          <w:sz w:val="24"/>
          <w:szCs w:val="24"/>
        </w:rPr>
        <w:t xml:space="preserve">. </w:t>
      </w:r>
      <w:r w:rsidR="00C2322C">
        <w:rPr>
          <w:sz w:val="24"/>
          <w:szCs w:val="24"/>
        </w:rPr>
        <w:t xml:space="preserve"> The service item </w:t>
      </w:r>
      <w:r w:rsidR="009670AE">
        <w:rPr>
          <w:sz w:val="24"/>
          <w:szCs w:val="24"/>
        </w:rPr>
        <w:t xml:space="preserve">to be listed in this Schedule 7 </w:t>
      </w:r>
      <w:r w:rsidR="00C2322C">
        <w:rPr>
          <w:sz w:val="24"/>
          <w:szCs w:val="24"/>
        </w:rPr>
        <w:t xml:space="preserve">can be formed by bundling individual items </w:t>
      </w:r>
      <w:r w:rsidR="009670AE">
        <w:rPr>
          <w:sz w:val="24"/>
          <w:szCs w:val="24"/>
        </w:rPr>
        <w:t xml:space="preserve">in Schedule 2 </w:t>
      </w:r>
      <w:r w:rsidR="00C2322C">
        <w:rPr>
          <w:sz w:val="24"/>
          <w:szCs w:val="24"/>
        </w:rPr>
        <w:t>as a single item</w:t>
      </w:r>
      <w:r w:rsidR="009670AE">
        <w:rPr>
          <w:sz w:val="24"/>
          <w:szCs w:val="24"/>
        </w:rPr>
        <w:t xml:space="preserve"> if applicable</w:t>
      </w:r>
      <w:r w:rsidR="00C2322C">
        <w:rPr>
          <w:sz w:val="24"/>
          <w:szCs w:val="24"/>
        </w:rPr>
        <w:t>.</w:t>
      </w:r>
    </w:p>
    <w:p w:rsidR="00C2322C" w:rsidRPr="00C2322C" w:rsidRDefault="00C2322C" w:rsidP="00C2322C">
      <w:pPr>
        <w:ind w:left="720" w:hanging="720"/>
        <w:jc w:val="both"/>
        <w:rPr>
          <w:sz w:val="24"/>
          <w:szCs w:val="24"/>
        </w:rPr>
      </w:pPr>
    </w:p>
    <w:p w:rsidR="00C2322C" w:rsidRPr="00AC06CB" w:rsidRDefault="00C2322C" w:rsidP="00C2322C">
      <w:pPr>
        <w:ind w:left="708" w:hangingChars="295" w:hanging="70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1.2</w:t>
      </w:r>
      <w:r>
        <w:rPr>
          <w:sz w:val="24"/>
          <w:szCs w:val="24"/>
        </w:rPr>
        <w:tab/>
        <w:t>Respondent</w:t>
      </w:r>
      <w:r w:rsidRPr="008E4487">
        <w:rPr>
          <w:sz w:val="24"/>
          <w:szCs w:val="24"/>
        </w:rPr>
        <w:t xml:space="preserve"> should provide the </w:t>
      </w:r>
      <w:r>
        <w:rPr>
          <w:sz w:val="24"/>
          <w:szCs w:val="24"/>
        </w:rPr>
        <w:t xml:space="preserve">technical </w:t>
      </w:r>
      <w:r w:rsidRPr="008E4487">
        <w:rPr>
          <w:sz w:val="24"/>
          <w:szCs w:val="24"/>
        </w:rPr>
        <w:t>specifications</w:t>
      </w:r>
      <w:r>
        <w:rPr>
          <w:sz w:val="24"/>
          <w:szCs w:val="24"/>
        </w:rPr>
        <w:t xml:space="preserve"> of service items</w:t>
      </w:r>
      <w:r w:rsidRPr="008E4487">
        <w:rPr>
          <w:sz w:val="24"/>
          <w:szCs w:val="24"/>
        </w:rPr>
        <w:t xml:space="preserve"> published by the original manufacturers and supplement </w:t>
      </w:r>
      <w:r>
        <w:rPr>
          <w:rFonts w:hint="eastAsia"/>
          <w:sz w:val="24"/>
          <w:szCs w:val="24"/>
        </w:rPr>
        <w:t xml:space="preserve">them </w:t>
      </w:r>
      <w:r w:rsidRPr="008E4487">
        <w:rPr>
          <w:sz w:val="24"/>
          <w:szCs w:val="24"/>
        </w:rPr>
        <w:t xml:space="preserve">with other </w:t>
      </w:r>
      <w:r>
        <w:rPr>
          <w:sz w:val="24"/>
          <w:szCs w:val="24"/>
        </w:rPr>
        <w:t xml:space="preserve">supporting </w:t>
      </w:r>
      <w:r w:rsidRPr="008E4487">
        <w:rPr>
          <w:sz w:val="24"/>
          <w:szCs w:val="24"/>
        </w:rPr>
        <w:t xml:space="preserve">information </w:t>
      </w:r>
      <w:r>
        <w:rPr>
          <w:sz w:val="24"/>
          <w:szCs w:val="24"/>
        </w:rPr>
        <w:t>to show the technical compliance of the proposed service items</w:t>
      </w:r>
      <w:r w:rsidRPr="008E4487">
        <w:rPr>
          <w:sz w:val="24"/>
          <w:szCs w:val="24"/>
        </w:rPr>
        <w:t xml:space="preserve"> if necessary.</w:t>
      </w:r>
      <w:r>
        <w:rPr>
          <w:sz w:val="24"/>
          <w:szCs w:val="24"/>
        </w:rPr>
        <w:t xml:space="preserve"> </w:t>
      </w:r>
    </w:p>
    <w:p w:rsidR="00C2322C" w:rsidRDefault="00C2322C" w:rsidP="00C2322C">
      <w:pPr>
        <w:ind w:left="708" w:hangingChars="295" w:hanging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</w:p>
    <w:p w:rsidR="00C2322C" w:rsidRDefault="00C2322C" w:rsidP="00C2322C">
      <w:pPr>
        <w:ind w:left="720" w:hanging="720"/>
        <w:jc w:val="both"/>
        <w:rPr>
          <w:sz w:val="24"/>
          <w:szCs w:val="24"/>
        </w:rPr>
      </w:pPr>
    </w:p>
    <w:p w:rsidR="00C2322C" w:rsidRDefault="00C2322C" w:rsidP="00C2322C">
      <w:pPr>
        <w:ind w:left="720"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2322C" w:rsidRPr="000468B7" w:rsidRDefault="00C2322C" w:rsidP="00C2322C">
      <w:pPr>
        <w:ind w:left="720" w:hanging="720"/>
        <w:jc w:val="both"/>
        <w:rPr>
          <w:b/>
          <w:bCs/>
          <w:sz w:val="24"/>
          <w:szCs w:val="24"/>
        </w:rPr>
      </w:pPr>
      <w:r w:rsidRPr="000468B7">
        <w:rPr>
          <w:b/>
          <w:bCs/>
          <w:sz w:val="24"/>
          <w:szCs w:val="24"/>
        </w:rPr>
        <w:t>2.</w:t>
      </w:r>
      <w:r w:rsidRPr="000468B7">
        <w:rPr>
          <w:b/>
          <w:bCs/>
          <w:sz w:val="24"/>
          <w:szCs w:val="24"/>
        </w:rPr>
        <w:tab/>
        <w:t>Specification</w:t>
      </w:r>
      <w:r w:rsidRPr="000468B7">
        <w:rPr>
          <w:rFonts w:hint="eastAsia"/>
          <w:b/>
          <w:bCs/>
          <w:sz w:val="24"/>
          <w:szCs w:val="24"/>
        </w:rPr>
        <w:t>s</w:t>
      </w:r>
      <w:r w:rsidRPr="000468B7">
        <w:rPr>
          <w:b/>
          <w:bCs/>
          <w:sz w:val="24"/>
          <w:szCs w:val="24"/>
        </w:rPr>
        <w:t xml:space="preserve"> of Mandatory Items for Service Category (A) Productivity Apps</w:t>
      </w:r>
    </w:p>
    <w:p w:rsidR="00C2322C" w:rsidRPr="00C2322C" w:rsidRDefault="00C2322C" w:rsidP="00C2322C">
      <w:pPr>
        <w:pStyle w:val="4"/>
        <w:numPr>
          <w:ilvl w:val="0"/>
          <w:numId w:val="0"/>
        </w:numPr>
        <w:tabs>
          <w:tab w:val="left" w:pos="720"/>
        </w:tabs>
        <w:snapToGrid w:val="0"/>
        <w:spacing w:before="0" w:after="0"/>
        <w:ind w:left="708" w:hangingChars="295" w:hanging="708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C2322C" w:rsidRDefault="00C2322C" w:rsidP="00C2322C">
      <w:pPr>
        <w:ind w:leftChars="1" w:left="710" w:hangingChars="295" w:hanging="708"/>
        <w:jc w:val="both"/>
        <w:rPr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2.1</w:t>
      </w:r>
      <w:r>
        <w:rPr>
          <w:iCs/>
          <w:sz w:val="24"/>
          <w:szCs w:val="24"/>
          <w:lang w:val="en-US"/>
        </w:rPr>
        <w:tab/>
        <w:t xml:space="preserve">Respondent should indicate </w:t>
      </w:r>
      <w:r>
        <w:rPr>
          <w:sz w:val="24"/>
          <w:szCs w:val="24"/>
          <w:lang w:val="en-US"/>
        </w:rPr>
        <w:t>technical compliance of the proposed service item.</w:t>
      </w:r>
    </w:p>
    <w:p w:rsidR="00C2322C" w:rsidRDefault="00C2322C" w:rsidP="00C2322C">
      <w:pPr>
        <w:ind w:leftChars="1" w:left="710" w:hangingChars="295" w:hanging="708"/>
        <w:jc w:val="both"/>
        <w:rPr>
          <w:sz w:val="24"/>
          <w:szCs w:val="24"/>
          <w:lang w:val="en-US"/>
        </w:rPr>
      </w:pPr>
    </w:p>
    <w:p w:rsidR="00C2322C" w:rsidRPr="00151DDB" w:rsidRDefault="00C2322C" w:rsidP="00C2322C">
      <w:pPr>
        <w:ind w:left="709" w:hanging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2.1.1</w:t>
      </w:r>
      <w:r>
        <w:rPr>
          <w:sz w:val="24"/>
          <w:szCs w:val="24"/>
          <w:lang w:val="en-US"/>
        </w:rPr>
        <w:tab/>
      </w:r>
      <w:r w:rsidR="00893733">
        <w:rPr>
          <w:sz w:val="24"/>
          <w:szCs w:val="24"/>
          <w:lang w:val="en-US"/>
        </w:rPr>
        <w:t xml:space="preserve">Mandatory Item: </w:t>
      </w:r>
      <w:r w:rsidRPr="00A27C4B">
        <w:rPr>
          <w:sz w:val="24"/>
          <w:szCs w:val="24"/>
          <w:lang w:val="en-US"/>
        </w:rPr>
        <w:t>Office Tools and Suites</w:t>
      </w:r>
      <w:r w:rsidR="00151DDB">
        <w:rPr>
          <w:sz w:val="24"/>
          <w:szCs w:val="24"/>
          <w:lang w:val="en-US"/>
        </w:rPr>
        <w:t xml:space="preserve"> </w:t>
      </w:r>
      <w:r w:rsidR="00151DDB" w:rsidRPr="00151DDB">
        <w:rPr>
          <w:b/>
          <w:i/>
          <w:sz w:val="24"/>
          <w:szCs w:val="24"/>
          <w:lang w:val="en-US"/>
        </w:rPr>
        <w:t>(if more than one service item</w:t>
      </w:r>
      <w:r w:rsidR="003B0872">
        <w:rPr>
          <w:b/>
          <w:i/>
          <w:sz w:val="24"/>
          <w:szCs w:val="24"/>
          <w:lang w:val="en-US"/>
        </w:rPr>
        <w:t xml:space="preserve"> is proposed, use separate table</w:t>
      </w:r>
      <w:r w:rsidR="00151DDB" w:rsidRPr="00151DDB">
        <w:rPr>
          <w:b/>
          <w:i/>
          <w:sz w:val="24"/>
          <w:szCs w:val="24"/>
          <w:lang w:val="en-US"/>
        </w:rPr>
        <w:t xml:space="preserve"> for each item)</w:t>
      </w:r>
    </w:p>
    <w:p w:rsidR="00C2322C" w:rsidRPr="00AB61BF" w:rsidRDefault="00C2322C" w:rsidP="00C2322C">
      <w:pPr>
        <w:ind w:left="709" w:hanging="709"/>
        <w:jc w:val="both"/>
        <w:rPr>
          <w:sz w:val="24"/>
          <w:szCs w:val="24"/>
          <w:vertAlign w:val="superscript"/>
          <w:lang w:val="en-US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vertAlign w:val="superscript"/>
          <w:lang w:val="en-US"/>
        </w:rPr>
        <w:t xml:space="preserve"> </w:t>
      </w:r>
    </w:p>
    <w:tbl>
      <w:tblPr>
        <w:tblW w:w="838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38"/>
        <w:gridCol w:w="4323"/>
        <w:gridCol w:w="58"/>
        <w:gridCol w:w="1669"/>
      </w:tblGrid>
      <w:tr w:rsidR="00C2322C" w:rsidRPr="00AB61BF" w:rsidTr="000728C7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E10341" w:rsidRDefault="00C2322C" w:rsidP="000728C7">
            <w:pPr>
              <w:ind w:lef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No.</w:t>
            </w:r>
            <w:r w:rsidRPr="00133BBF">
              <w:rPr>
                <w:vertAlign w:val="superscript"/>
              </w:rPr>
              <w:t>(1)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Default="00C2322C" w:rsidP="00151DD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543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E10341" w:rsidRDefault="00C2322C" w:rsidP="000728C7">
            <w:pPr>
              <w:ind w:lef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Specification Reference</w:t>
            </w:r>
            <w:r w:rsidRPr="00133BBF">
              <w:rPr>
                <w:vertAlign w:val="superscript"/>
              </w:rPr>
              <w:t>(2)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Default="00C2322C" w:rsidP="000728C7">
            <w:pPr>
              <w:ind w:left="284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423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01649E" w:rsidRDefault="00C2322C" w:rsidP="000728C7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1649E">
              <w:rPr>
                <w:b/>
                <w:sz w:val="28"/>
                <w:szCs w:val="28"/>
              </w:rPr>
              <w:t>Mandatory Requirements</w:t>
            </w:r>
          </w:p>
        </w:tc>
      </w:tr>
      <w:tr w:rsidR="0001649E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1649E" w:rsidRPr="00AB61BF" w:rsidRDefault="0001649E" w:rsidP="000728C7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Mandatory </w:t>
            </w:r>
            <w:r w:rsidRPr="00AB61BF">
              <w:rPr>
                <w:sz w:val="24"/>
                <w:szCs w:val="24"/>
              </w:rPr>
              <w:t>Features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E" w:rsidRPr="00C2322C" w:rsidRDefault="0001649E" w:rsidP="00DA745A">
            <w:pPr>
              <w:widowControl w:val="0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  <w:r w:rsidRPr="00C2322C">
              <w:rPr>
                <w:rFonts w:hint="eastAsia"/>
                <w:color w:val="000000"/>
                <w:sz w:val="24"/>
                <w:szCs w:val="24"/>
              </w:rPr>
              <w:t>Provide web-based office suite which includes functions for word processing, spreadsheet calculation and creating presentations over the Internet</w:t>
            </w:r>
          </w:p>
          <w:p w:rsidR="0001649E" w:rsidRPr="00C2322C" w:rsidRDefault="0001649E" w:rsidP="00DA745A">
            <w:pPr>
              <w:widowControl w:val="0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  <w:r w:rsidRPr="00C2322C">
              <w:rPr>
                <w:rFonts w:hint="eastAsia"/>
                <w:color w:val="000000"/>
                <w:sz w:val="24"/>
                <w:szCs w:val="24"/>
              </w:rPr>
              <w:t>Provide functions for viewing, sharing and editing of files directly via web browsers on PCs or mobile devices</w:t>
            </w:r>
          </w:p>
          <w:p w:rsidR="0001649E" w:rsidRDefault="0001649E" w:rsidP="00DA745A">
            <w:pPr>
              <w:widowControl w:val="0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2322C">
              <w:rPr>
                <w:rFonts w:hint="eastAsia"/>
                <w:color w:val="000000"/>
                <w:sz w:val="24"/>
                <w:szCs w:val="24"/>
              </w:rPr>
              <w:t>Provide online storage and access control for the stored files</w:t>
            </w:r>
          </w:p>
          <w:p w:rsidR="0001649E" w:rsidRPr="00C2322C" w:rsidRDefault="0001649E" w:rsidP="0001649E">
            <w:pPr>
              <w:widowControl w:val="0"/>
              <w:overflowPunct/>
              <w:autoSpaceDE/>
              <w:autoSpaceDN/>
              <w:adjustRightInd/>
              <w:ind w:left="480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E" w:rsidRPr="00AB61BF" w:rsidRDefault="0001649E" w:rsidP="004B630D">
            <w:pPr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 Compliance (Yes / No)? _____</w:t>
            </w:r>
          </w:p>
          <w:p w:rsidR="0001649E" w:rsidRPr="00EF39C6" w:rsidRDefault="0001649E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AB61BF" w:rsidRDefault="00C2322C" w:rsidP="000728C7">
            <w:pPr>
              <w:ind w:left="-1"/>
              <w:rPr>
                <w:sz w:val="24"/>
                <w:szCs w:val="24"/>
              </w:rPr>
            </w:pPr>
            <w:r>
              <w:t>Mandatory Service Requirements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FA1996" w:rsidRDefault="00FA1996" w:rsidP="00DA745A">
            <w:pPr>
              <w:widowControl w:val="0"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service a</w:t>
            </w:r>
            <w:r w:rsidR="00C2322C" w:rsidRPr="00FA1996">
              <w:rPr>
                <w:color w:val="000000"/>
                <w:sz w:val="24"/>
                <w:szCs w:val="24"/>
              </w:rPr>
              <w:t>vailability for the</w:t>
            </w:r>
            <w:r>
              <w:rPr>
                <w:color w:val="000000"/>
                <w:sz w:val="24"/>
                <w:szCs w:val="24"/>
              </w:rPr>
              <w:t xml:space="preserve"> month</w:t>
            </w:r>
            <w:r w:rsidR="00C2322C" w:rsidRPr="00FA1996">
              <w:rPr>
                <w:color w:val="000000"/>
                <w:sz w:val="24"/>
                <w:szCs w:val="24"/>
              </w:rPr>
              <w:t>: &gt;=99.5%</w:t>
            </w:r>
          </w:p>
          <w:p w:rsidR="00C2322C" w:rsidRPr="00FA1996" w:rsidRDefault="00FA1996" w:rsidP="00DA745A">
            <w:pPr>
              <w:widowControl w:val="0"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storage s</w:t>
            </w:r>
            <w:r w:rsidR="00C2322C" w:rsidRPr="00FA1996">
              <w:rPr>
                <w:color w:val="000000"/>
                <w:sz w:val="24"/>
                <w:szCs w:val="24"/>
              </w:rPr>
              <w:t>ize: at least 1GB per user</w:t>
            </w:r>
          </w:p>
          <w:p w:rsidR="00C2322C" w:rsidRPr="00FA1996" w:rsidRDefault="00C2322C" w:rsidP="00FA1996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AB61BF" w:rsidRDefault="00C2322C" w:rsidP="004B630D">
            <w:pPr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All </w:t>
            </w:r>
            <w:r w:rsidR="0001649E"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>
              <w:rPr>
                <w:color w:val="000000"/>
                <w:sz w:val="24"/>
                <w:szCs w:val="24"/>
                <w:lang w:val="en-US"/>
              </w:rPr>
              <w:t>)</w:t>
            </w:r>
            <w:r w:rsidR="0001649E">
              <w:rPr>
                <w:color w:val="000000"/>
                <w:sz w:val="24"/>
                <w:szCs w:val="24"/>
                <w:lang w:val="en-US"/>
              </w:rPr>
              <w:t>?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EF39C6" w:rsidRDefault="00C2322C" w:rsidP="00C2322C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423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01649E" w:rsidRDefault="00C2322C" w:rsidP="000728C7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1649E">
              <w:rPr>
                <w:b/>
                <w:sz w:val="28"/>
                <w:szCs w:val="28"/>
              </w:rPr>
              <w:t>Desirable Requirements</w:t>
            </w:r>
          </w:p>
        </w:tc>
      </w:tr>
      <w:tr w:rsidR="00C2322C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3D6015" w:rsidRDefault="00C2322C" w:rsidP="000728C7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  <w:r w:rsidRPr="003D6015">
              <w:rPr>
                <w:sz w:val="24"/>
                <w:szCs w:val="24"/>
              </w:rPr>
              <w:t>Features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01649E" w:rsidRDefault="00C2322C" w:rsidP="00DA745A">
            <w:pPr>
              <w:widowControl w:val="0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1649E">
              <w:rPr>
                <w:rFonts w:hint="eastAsia"/>
                <w:color w:val="000000"/>
                <w:sz w:val="24"/>
                <w:szCs w:val="24"/>
              </w:rPr>
              <w:t xml:space="preserve">Provide web-based functions for </w:t>
            </w:r>
            <w:r w:rsidRPr="0001649E">
              <w:rPr>
                <w:color w:val="000000"/>
                <w:sz w:val="24"/>
                <w:szCs w:val="24"/>
              </w:rPr>
              <w:t>database access over</w:t>
            </w:r>
            <w:r w:rsidRPr="0001649E">
              <w:rPr>
                <w:rFonts w:hint="eastAsia"/>
                <w:color w:val="000000"/>
                <w:sz w:val="24"/>
                <w:szCs w:val="24"/>
              </w:rPr>
              <w:t xml:space="preserve"> the Internet</w:t>
            </w:r>
          </w:p>
          <w:p w:rsidR="0001649E" w:rsidRDefault="0001649E" w:rsidP="00DA745A">
            <w:pPr>
              <w:widowControl w:val="0"/>
              <w:overflowPunct/>
              <w:autoSpaceDE/>
              <w:autoSpaceDN/>
              <w:adjustRightInd/>
              <w:ind w:left="480"/>
              <w:jc w:val="both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</w:p>
          <w:p w:rsidR="0001649E" w:rsidRPr="0001649E" w:rsidRDefault="0001649E" w:rsidP="00DA745A">
            <w:pPr>
              <w:widowControl w:val="0"/>
              <w:overflowPunct/>
              <w:autoSpaceDE/>
              <w:autoSpaceDN/>
              <w:adjustRightInd/>
              <w:ind w:left="480"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  <w:p w:rsidR="00C2322C" w:rsidRPr="0001649E" w:rsidRDefault="00C2322C" w:rsidP="00DA745A">
            <w:pPr>
              <w:widowControl w:val="0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1649E">
              <w:rPr>
                <w:color w:val="000000"/>
                <w:sz w:val="24"/>
                <w:szCs w:val="24"/>
              </w:rPr>
              <w:t>Provide dedicated storage area for the data of Government users</w:t>
            </w:r>
          </w:p>
          <w:p w:rsidR="0001649E" w:rsidRDefault="0001649E" w:rsidP="00DA745A">
            <w:pPr>
              <w:widowControl w:val="0"/>
              <w:overflowPunct/>
              <w:autoSpaceDE/>
              <w:autoSpaceDN/>
              <w:adjustRightInd/>
              <w:ind w:left="480"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  <w:p w:rsidR="0001649E" w:rsidRDefault="0001649E" w:rsidP="00DA745A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  <w:p w:rsidR="00C2322C" w:rsidRPr="0001649E" w:rsidRDefault="00C2322C" w:rsidP="00DA745A">
            <w:pPr>
              <w:widowControl w:val="0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1649E">
              <w:rPr>
                <w:color w:val="000000"/>
                <w:sz w:val="24"/>
                <w:szCs w:val="24"/>
              </w:rPr>
              <w:t>Provide encryption for stored data</w:t>
            </w:r>
          </w:p>
          <w:p w:rsidR="0001649E" w:rsidRDefault="0001649E" w:rsidP="00DA745A">
            <w:pPr>
              <w:widowControl w:val="0"/>
              <w:overflowPunct/>
              <w:autoSpaceDE/>
              <w:autoSpaceDN/>
              <w:adjustRightInd/>
              <w:ind w:left="480"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  <w:p w:rsidR="0001649E" w:rsidRDefault="0001649E" w:rsidP="00DA745A">
            <w:pPr>
              <w:widowControl w:val="0"/>
              <w:overflowPunct/>
              <w:autoSpaceDE/>
              <w:autoSpaceDN/>
              <w:adjustRightInd/>
              <w:ind w:left="480"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  <w:p w:rsidR="0001649E" w:rsidRDefault="0001649E" w:rsidP="00DA745A">
            <w:pPr>
              <w:widowControl w:val="0"/>
              <w:overflowPunct/>
              <w:autoSpaceDE/>
              <w:autoSpaceDN/>
              <w:adjustRightInd/>
              <w:ind w:left="480"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  <w:p w:rsidR="00C2322C" w:rsidRDefault="00C2322C" w:rsidP="00DA745A">
            <w:pPr>
              <w:widowControl w:val="0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1649E">
              <w:rPr>
                <w:color w:val="000000"/>
                <w:sz w:val="24"/>
                <w:szCs w:val="24"/>
              </w:rPr>
              <w:t>Support two-factor or multi-factor authentication</w:t>
            </w:r>
          </w:p>
          <w:p w:rsidR="0001649E" w:rsidRDefault="0001649E" w:rsidP="00DA745A">
            <w:pPr>
              <w:widowControl w:val="0"/>
              <w:overflowPunct/>
              <w:autoSpaceDE/>
              <w:autoSpaceDN/>
              <w:adjustRightInd/>
              <w:ind w:left="480"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  <w:p w:rsidR="0001649E" w:rsidRPr="0001649E" w:rsidRDefault="0001649E" w:rsidP="00DA745A">
            <w:pPr>
              <w:widowControl w:val="0"/>
              <w:overflowPunct/>
              <w:autoSpaceDE/>
              <w:autoSpaceDN/>
              <w:adjustRightInd/>
              <w:ind w:left="480"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  <w:p w:rsidR="00C2322C" w:rsidRPr="0001649E" w:rsidRDefault="00C2322C" w:rsidP="00DA745A">
            <w:pPr>
              <w:widowControl w:val="0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1649E">
              <w:rPr>
                <w:color w:val="000000"/>
                <w:sz w:val="24"/>
                <w:szCs w:val="24"/>
              </w:rPr>
              <w:t>Have all data stored in the data centres resided in Hong Kong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3D6015" w:rsidRDefault="0001649E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ind w:left="360"/>
              <w:rPr>
                <w:color w:val="000000"/>
                <w:sz w:val="24"/>
                <w:szCs w:val="24"/>
              </w:rPr>
            </w:pPr>
          </w:p>
          <w:p w:rsidR="00C2322C" w:rsidRPr="003D6015" w:rsidRDefault="0001649E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3D6015" w:rsidRDefault="00C2322C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D6015">
              <w:rPr>
                <w:color w:val="000000"/>
                <w:sz w:val="24"/>
                <w:szCs w:val="24"/>
                <w:lang w:val="en-US"/>
              </w:rPr>
              <w:t>Compl</w:t>
            </w:r>
            <w:r w:rsidR="0001649E">
              <w:rPr>
                <w:color w:val="000000"/>
                <w:sz w:val="24"/>
                <w:szCs w:val="24"/>
                <w:lang w:val="en-US"/>
              </w:rPr>
              <w:t>iance (Yes / No</w:t>
            </w:r>
            <w:r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 w:rsidR="0001649E">
              <w:rPr>
                <w:color w:val="000000"/>
                <w:sz w:val="24"/>
                <w:szCs w:val="24"/>
                <w:lang w:val="en-US"/>
              </w:rPr>
              <w:t>?</w:t>
            </w:r>
            <w:r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EF39C6" w:rsidRDefault="0001649E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</w:rPr>
            </w:pPr>
          </w:p>
          <w:p w:rsidR="00C2322C" w:rsidRPr="003D6015" w:rsidRDefault="0001649E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2322C" w:rsidRDefault="0001649E" w:rsidP="00F93138">
      <w:pPr>
        <w:ind w:leftChars="322" w:left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Notes:</w:t>
      </w:r>
    </w:p>
    <w:p w:rsidR="00C2322C" w:rsidRDefault="00C2322C" w:rsidP="00F93138">
      <w:pPr>
        <w:pStyle w:val="ad"/>
        <w:widowControl w:val="0"/>
        <w:numPr>
          <w:ilvl w:val="0"/>
          <w:numId w:val="5"/>
        </w:numPr>
        <w:overflowPunct/>
        <w:autoSpaceDE/>
        <w:autoSpaceDN/>
        <w:adjustRightInd/>
        <w:snapToGrid w:val="0"/>
        <w:ind w:leftChars="322" w:left="1068"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</w:t>
      </w:r>
      <w:r w:rsidR="003A35F6">
        <w:rPr>
          <w:sz w:val="24"/>
          <w:szCs w:val="24"/>
          <w:lang w:val="en-US"/>
        </w:rPr>
        <w:t>should</w:t>
      </w:r>
      <w:r w:rsidR="0001649E">
        <w:rPr>
          <w:sz w:val="24"/>
          <w:szCs w:val="24"/>
          <w:lang w:val="en-US"/>
        </w:rPr>
        <w:t xml:space="preserve"> be the </w:t>
      </w:r>
      <w:r w:rsidR="00B161D4">
        <w:rPr>
          <w:sz w:val="24"/>
          <w:szCs w:val="24"/>
          <w:lang w:val="en-US"/>
        </w:rPr>
        <w:t>same “Item No.” under Schedule 2</w:t>
      </w:r>
      <w:r w:rsidR="0089708B">
        <w:rPr>
          <w:sz w:val="24"/>
          <w:szCs w:val="24"/>
          <w:lang w:val="en-US"/>
        </w:rPr>
        <w:t xml:space="preserve"> of this Appendix</w:t>
      </w:r>
      <w:r w:rsidR="0001649E">
        <w:rPr>
          <w:sz w:val="24"/>
          <w:szCs w:val="24"/>
          <w:lang w:val="en-US"/>
        </w:rPr>
        <w:t>.</w:t>
      </w:r>
    </w:p>
    <w:p w:rsidR="00C2322C" w:rsidRDefault="0001649E" w:rsidP="00F93138">
      <w:pPr>
        <w:pStyle w:val="ad"/>
        <w:widowControl w:val="0"/>
        <w:numPr>
          <w:ilvl w:val="0"/>
          <w:numId w:val="5"/>
        </w:numPr>
        <w:overflowPunct/>
        <w:autoSpaceDE/>
        <w:autoSpaceDN/>
        <w:adjustRightInd/>
        <w:snapToGrid w:val="0"/>
        <w:ind w:leftChars="322" w:left="1068"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Respondent should</w:t>
      </w:r>
      <w:r w:rsidR="00C2322C">
        <w:rPr>
          <w:sz w:val="24"/>
          <w:szCs w:val="24"/>
          <w:lang w:val="en-US"/>
        </w:rPr>
        <w:t xml:space="preserve"> state the exact place in the specifications (Volume/Part/Appendix/Section/Page) which contains information to show the technical compliance of the proposed service item.</w:t>
      </w:r>
    </w:p>
    <w:p w:rsidR="00C2322C" w:rsidRPr="00133BBF" w:rsidRDefault="00C2322C" w:rsidP="003B0872">
      <w:pPr>
        <w:jc w:val="both"/>
        <w:rPr>
          <w:sz w:val="24"/>
          <w:szCs w:val="24"/>
          <w:lang w:val="en-US"/>
        </w:rPr>
      </w:pPr>
    </w:p>
    <w:p w:rsidR="00C2322C" w:rsidRDefault="00C2322C" w:rsidP="00C2322C">
      <w:pPr>
        <w:jc w:val="both"/>
        <w:rPr>
          <w:sz w:val="24"/>
          <w:szCs w:val="24"/>
          <w:lang w:val="en-US"/>
        </w:rPr>
      </w:pPr>
    </w:p>
    <w:p w:rsidR="00C2322C" w:rsidRPr="00151DDB" w:rsidRDefault="00C2322C" w:rsidP="00C2322C">
      <w:pPr>
        <w:ind w:leftChars="1" w:left="710" w:hangingChars="295" w:hanging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2.1.2</w:t>
      </w:r>
      <w:r>
        <w:rPr>
          <w:sz w:val="24"/>
          <w:szCs w:val="24"/>
          <w:lang w:val="en-US"/>
        </w:rPr>
        <w:tab/>
      </w:r>
      <w:r w:rsidR="00893733">
        <w:rPr>
          <w:sz w:val="24"/>
          <w:szCs w:val="24"/>
          <w:lang w:val="en-US"/>
        </w:rPr>
        <w:t xml:space="preserve">Mandatory Item: </w:t>
      </w:r>
      <w:r w:rsidRPr="00A27C4B">
        <w:rPr>
          <w:sz w:val="24"/>
          <w:szCs w:val="24"/>
          <w:lang w:val="en-US"/>
        </w:rPr>
        <w:t>Document and Content Management</w:t>
      </w:r>
      <w:r w:rsidR="00151DDB" w:rsidRPr="00151DDB">
        <w:rPr>
          <w:b/>
          <w:i/>
          <w:sz w:val="24"/>
          <w:szCs w:val="24"/>
          <w:lang w:val="en-US"/>
        </w:rPr>
        <w:t xml:space="preserve"> (if more than one service item</w:t>
      </w:r>
      <w:r w:rsidR="003B0872">
        <w:rPr>
          <w:b/>
          <w:i/>
          <w:sz w:val="24"/>
          <w:szCs w:val="24"/>
          <w:lang w:val="en-US"/>
        </w:rPr>
        <w:t xml:space="preserve"> is proposed, use separate table</w:t>
      </w:r>
      <w:r w:rsidR="00151DDB" w:rsidRPr="00151DDB">
        <w:rPr>
          <w:b/>
          <w:i/>
          <w:sz w:val="24"/>
          <w:szCs w:val="24"/>
          <w:lang w:val="en-US"/>
        </w:rPr>
        <w:t xml:space="preserve"> for each item)</w:t>
      </w:r>
    </w:p>
    <w:p w:rsidR="00C2322C" w:rsidRPr="00AB61BF" w:rsidRDefault="00C2322C" w:rsidP="00C2322C">
      <w:pPr>
        <w:ind w:left="709" w:hanging="709"/>
        <w:jc w:val="both"/>
        <w:rPr>
          <w:sz w:val="24"/>
          <w:szCs w:val="24"/>
          <w:vertAlign w:val="superscript"/>
          <w:lang w:val="en-US"/>
        </w:rPr>
      </w:pPr>
    </w:p>
    <w:tbl>
      <w:tblPr>
        <w:tblW w:w="838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38"/>
        <w:gridCol w:w="4323"/>
        <w:gridCol w:w="58"/>
        <w:gridCol w:w="1669"/>
      </w:tblGrid>
      <w:tr w:rsidR="00C2322C" w:rsidRPr="00AB61BF" w:rsidTr="000728C7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E10341" w:rsidRDefault="00C2322C" w:rsidP="000728C7">
            <w:pPr>
              <w:ind w:lef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No.</w:t>
            </w:r>
            <w:r w:rsidRPr="00133BBF">
              <w:rPr>
                <w:vertAlign w:val="superscript"/>
              </w:rPr>
              <w:t>(1)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Default="00C2322C" w:rsidP="000728C7">
            <w:pPr>
              <w:ind w:left="284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543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E10341" w:rsidRDefault="00C2322C" w:rsidP="000728C7">
            <w:pPr>
              <w:ind w:lef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Specification Reference</w:t>
            </w:r>
            <w:r w:rsidRPr="00133BBF">
              <w:rPr>
                <w:vertAlign w:val="superscript"/>
              </w:rPr>
              <w:t>(2)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Default="00C2322C" w:rsidP="000728C7">
            <w:pPr>
              <w:ind w:left="284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423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01649E" w:rsidRDefault="00C2322C" w:rsidP="000728C7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1649E">
              <w:rPr>
                <w:b/>
                <w:sz w:val="28"/>
                <w:szCs w:val="28"/>
              </w:rPr>
              <w:t>Mandatory Requirements</w:t>
            </w:r>
          </w:p>
        </w:tc>
      </w:tr>
      <w:tr w:rsidR="0001649E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1649E" w:rsidRPr="00AB61BF" w:rsidRDefault="0001649E" w:rsidP="000728C7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Mandatory </w:t>
            </w:r>
            <w:r w:rsidRPr="00AB61BF">
              <w:rPr>
                <w:sz w:val="24"/>
                <w:szCs w:val="24"/>
              </w:rPr>
              <w:t>Features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E" w:rsidRPr="0001649E" w:rsidRDefault="0001649E" w:rsidP="00DA745A">
            <w:pPr>
              <w:widowControl w:val="0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1649E">
              <w:rPr>
                <w:rFonts w:hint="eastAsia"/>
                <w:color w:val="000000"/>
                <w:sz w:val="24"/>
                <w:szCs w:val="24"/>
              </w:rPr>
              <w:t>Provide online storage for sharing documents and contents</w:t>
            </w:r>
          </w:p>
          <w:p w:rsidR="0001649E" w:rsidRPr="0001649E" w:rsidRDefault="0001649E" w:rsidP="00DA745A">
            <w:pPr>
              <w:widowControl w:val="0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1649E">
              <w:rPr>
                <w:rFonts w:hint="eastAsia"/>
                <w:color w:val="000000"/>
                <w:sz w:val="24"/>
                <w:szCs w:val="24"/>
              </w:rPr>
              <w:t xml:space="preserve">Provide content management functions </w:t>
            </w:r>
            <w:r w:rsidRPr="0001649E">
              <w:rPr>
                <w:color w:val="000000"/>
                <w:sz w:val="24"/>
                <w:szCs w:val="24"/>
              </w:rPr>
              <w:t xml:space="preserve">such as </w:t>
            </w:r>
            <w:r w:rsidRPr="0001649E">
              <w:rPr>
                <w:rFonts w:hint="eastAsia"/>
                <w:color w:val="000000"/>
                <w:sz w:val="24"/>
                <w:szCs w:val="24"/>
              </w:rPr>
              <w:t>version control, access control, retention policy and generation of audit report on the stored documents</w:t>
            </w:r>
          </w:p>
          <w:p w:rsidR="0001649E" w:rsidRPr="0001649E" w:rsidRDefault="0001649E" w:rsidP="00DA745A">
            <w:pPr>
              <w:widowControl w:val="0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1649E">
              <w:rPr>
                <w:rFonts w:hint="eastAsia"/>
                <w:color w:val="000000"/>
                <w:sz w:val="24"/>
                <w:szCs w:val="24"/>
              </w:rPr>
              <w:t>Provide function</w:t>
            </w:r>
            <w:r w:rsidRPr="0001649E">
              <w:rPr>
                <w:color w:val="000000"/>
                <w:sz w:val="24"/>
                <w:szCs w:val="24"/>
              </w:rPr>
              <w:t>s</w:t>
            </w:r>
            <w:r w:rsidRPr="0001649E">
              <w:rPr>
                <w:rFonts w:hint="eastAsia"/>
                <w:color w:val="000000"/>
                <w:sz w:val="24"/>
                <w:szCs w:val="24"/>
              </w:rPr>
              <w:t xml:space="preserve"> for administration and management of user accounts</w:t>
            </w:r>
          </w:p>
          <w:p w:rsidR="0001649E" w:rsidRPr="0001649E" w:rsidRDefault="0001649E" w:rsidP="00DA745A">
            <w:pPr>
              <w:widowControl w:val="0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1649E">
              <w:rPr>
                <w:rFonts w:hint="eastAsia"/>
                <w:color w:val="000000"/>
                <w:sz w:val="24"/>
                <w:szCs w:val="24"/>
              </w:rPr>
              <w:t>Allow sharing, managing and searching for information and resources with restricted permission control</w:t>
            </w:r>
          </w:p>
          <w:p w:rsidR="0001649E" w:rsidRPr="0001649E" w:rsidRDefault="0001649E" w:rsidP="000164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E" w:rsidRPr="00AB61BF" w:rsidRDefault="0001649E" w:rsidP="004B630D">
            <w:pPr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 Compliance (Yes / No)? _____</w:t>
            </w:r>
          </w:p>
          <w:p w:rsidR="0001649E" w:rsidRPr="00EF39C6" w:rsidRDefault="0001649E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AB61BF" w:rsidRDefault="00C2322C" w:rsidP="000728C7">
            <w:pPr>
              <w:ind w:left="-1"/>
              <w:rPr>
                <w:sz w:val="24"/>
                <w:szCs w:val="24"/>
              </w:rPr>
            </w:pPr>
            <w:r>
              <w:t>Mandatory Service Requirements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01649E" w:rsidRDefault="0089708B" w:rsidP="00DA745A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service availability for the month</w:t>
            </w:r>
            <w:r w:rsidR="00C2322C" w:rsidRPr="0001649E">
              <w:rPr>
                <w:color w:val="000000"/>
                <w:sz w:val="24"/>
                <w:szCs w:val="24"/>
              </w:rPr>
              <w:t>: &gt;=99.5%</w:t>
            </w:r>
          </w:p>
          <w:p w:rsidR="00C2322C" w:rsidRPr="0001649E" w:rsidRDefault="0089708B" w:rsidP="00DA745A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storage s</w:t>
            </w:r>
            <w:r w:rsidR="00C2322C" w:rsidRPr="0001649E">
              <w:rPr>
                <w:color w:val="000000"/>
                <w:sz w:val="24"/>
                <w:szCs w:val="24"/>
              </w:rPr>
              <w:t>ize: at least 1GB per user</w:t>
            </w:r>
          </w:p>
          <w:p w:rsidR="00C2322C" w:rsidRPr="0001649E" w:rsidRDefault="00C2322C" w:rsidP="0001649E">
            <w:pPr>
              <w:ind w:left="480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AB61BF" w:rsidRDefault="0001649E" w:rsidP="004B630D">
            <w:pPr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 Compliance (Yes / No</w:t>
            </w:r>
            <w:r w:rsidR="00C2322C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01649E" w:rsidRDefault="00C2322C" w:rsidP="0001649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C2322C" w:rsidRPr="00AB61BF" w:rsidTr="000728C7">
        <w:trPr>
          <w:trHeight w:val="423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01649E" w:rsidRDefault="00C2322C" w:rsidP="000728C7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1649E">
              <w:rPr>
                <w:b/>
                <w:sz w:val="28"/>
                <w:szCs w:val="28"/>
              </w:rPr>
              <w:t>Desirable Requirements</w:t>
            </w:r>
          </w:p>
        </w:tc>
      </w:tr>
      <w:tr w:rsidR="00C2322C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3D6015" w:rsidRDefault="00C2322C" w:rsidP="000728C7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  <w:r w:rsidRPr="003D6015">
              <w:rPr>
                <w:sz w:val="24"/>
                <w:szCs w:val="24"/>
              </w:rPr>
              <w:t>Features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F823A2" w:rsidRDefault="00C2322C" w:rsidP="00DA745A">
            <w:pPr>
              <w:widowControl w:val="0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F823A2">
              <w:rPr>
                <w:rFonts w:hint="eastAsia"/>
                <w:color w:val="000000"/>
                <w:sz w:val="24"/>
                <w:szCs w:val="24"/>
              </w:rPr>
              <w:t>Provide function</w:t>
            </w:r>
            <w:r w:rsidRPr="00F823A2">
              <w:rPr>
                <w:color w:val="000000"/>
                <w:sz w:val="24"/>
                <w:szCs w:val="24"/>
              </w:rPr>
              <w:t>s</w:t>
            </w:r>
            <w:r w:rsidRPr="00F823A2">
              <w:rPr>
                <w:rFonts w:hint="eastAsia"/>
                <w:color w:val="000000"/>
                <w:sz w:val="24"/>
                <w:szCs w:val="24"/>
              </w:rPr>
              <w:t xml:space="preserve"> to send e-mail alerts or workflow notifications to users when documents or other items have been changed or added</w:t>
            </w:r>
          </w:p>
          <w:p w:rsidR="00C2322C" w:rsidRPr="00F823A2" w:rsidRDefault="00C2322C" w:rsidP="00DA745A">
            <w:pPr>
              <w:widowControl w:val="0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F823A2">
              <w:rPr>
                <w:rFonts w:hint="eastAsia"/>
                <w:color w:val="000000"/>
                <w:sz w:val="24"/>
                <w:szCs w:val="24"/>
              </w:rPr>
              <w:t xml:space="preserve">Provide capability for using </w:t>
            </w:r>
            <w:r w:rsidRPr="00F823A2">
              <w:rPr>
                <w:color w:val="000000"/>
                <w:sz w:val="24"/>
                <w:szCs w:val="24"/>
              </w:rPr>
              <w:t xml:space="preserve">the </w:t>
            </w:r>
            <w:r w:rsidRPr="00F823A2">
              <w:rPr>
                <w:rFonts w:hint="eastAsia"/>
                <w:color w:val="000000"/>
                <w:sz w:val="24"/>
                <w:szCs w:val="24"/>
              </w:rPr>
              <w:t xml:space="preserve">domain </w:t>
            </w:r>
            <w:r w:rsidRPr="00F823A2">
              <w:rPr>
                <w:color w:val="000000"/>
                <w:sz w:val="24"/>
                <w:szCs w:val="24"/>
              </w:rPr>
              <w:t xml:space="preserve">name </w:t>
            </w:r>
            <w:r w:rsidRPr="00F823A2">
              <w:rPr>
                <w:rFonts w:hint="eastAsia"/>
                <w:color w:val="000000"/>
                <w:sz w:val="24"/>
                <w:szCs w:val="24"/>
              </w:rPr>
              <w:t>chosen by the Government</w:t>
            </w:r>
          </w:p>
          <w:p w:rsidR="00C2322C" w:rsidRDefault="00C2322C" w:rsidP="00DA745A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F823A2" w:rsidRPr="00F823A2" w:rsidRDefault="00F823A2" w:rsidP="00DA745A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F823A2" w:rsidRDefault="00C2322C" w:rsidP="00DA745A">
            <w:pPr>
              <w:widowControl w:val="0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F823A2">
              <w:rPr>
                <w:color w:val="000000"/>
                <w:sz w:val="24"/>
                <w:szCs w:val="24"/>
              </w:rPr>
              <w:t>Provide dedicated storage area for the data of Government users</w:t>
            </w:r>
          </w:p>
          <w:p w:rsidR="00C2322C" w:rsidRPr="00F823A2" w:rsidRDefault="00C2322C" w:rsidP="00DA745A">
            <w:pPr>
              <w:pStyle w:val="af7"/>
              <w:ind w:leftChars="0" w:left="757"/>
              <w:jc w:val="both"/>
              <w:rPr>
                <w:color w:val="000000"/>
              </w:rPr>
            </w:pPr>
          </w:p>
          <w:p w:rsidR="00C2322C" w:rsidRPr="00F823A2" w:rsidRDefault="00C2322C" w:rsidP="00DA745A">
            <w:pPr>
              <w:pStyle w:val="af7"/>
              <w:ind w:leftChars="0" w:left="440"/>
              <w:jc w:val="both"/>
              <w:rPr>
                <w:color w:val="000000"/>
              </w:rPr>
            </w:pPr>
          </w:p>
          <w:p w:rsidR="00C2322C" w:rsidRPr="00F823A2" w:rsidRDefault="00C2322C" w:rsidP="00DA745A">
            <w:pPr>
              <w:widowControl w:val="0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F823A2">
              <w:rPr>
                <w:color w:val="000000"/>
                <w:sz w:val="24"/>
                <w:szCs w:val="24"/>
              </w:rPr>
              <w:t>Provide encryption for stored data</w:t>
            </w:r>
          </w:p>
          <w:p w:rsidR="00C2322C" w:rsidRDefault="00C2322C" w:rsidP="00DA745A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F823A2" w:rsidRPr="00F823A2" w:rsidRDefault="00F823A2" w:rsidP="00DA745A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F823A2" w:rsidRDefault="00C2322C" w:rsidP="00DA745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F823A2" w:rsidRDefault="00C2322C" w:rsidP="00DA745A">
            <w:pPr>
              <w:widowControl w:val="0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F823A2">
              <w:rPr>
                <w:color w:val="000000"/>
                <w:sz w:val="24"/>
                <w:szCs w:val="24"/>
              </w:rPr>
              <w:t>Support two-factor or multi-factor authentication</w:t>
            </w:r>
          </w:p>
          <w:p w:rsidR="00C2322C" w:rsidRPr="00F823A2" w:rsidRDefault="00C2322C" w:rsidP="00DA745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F823A2" w:rsidRDefault="00C2322C" w:rsidP="00DA745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F823A2" w:rsidRDefault="00C2322C" w:rsidP="00DA745A">
            <w:pPr>
              <w:widowControl w:val="0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F823A2">
              <w:rPr>
                <w:color w:val="000000"/>
                <w:sz w:val="24"/>
                <w:szCs w:val="24"/>
              </w:rPr>
              <w:t>Have all data stored in the data centres resided in Hong Kong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3D6015" w:rsidRDefault="0001649E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ind w:left="360"/>
              <w:rPr>
                <w:color w:val="000000"/>
                <w:sz w:val="24"/>
                <w:szCs w:val="24"/>
              </w:rPr>
            </w:pPr>
          </w:p>
          <w:p w:rsidR="00C2322C" w:rsidRPr="003D6015" w:rsidRDefault="0001649E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3D6015" w:rsidRDefault="00F823A2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EF39C6" w:rsidRDefault="00F823A2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</w:rPr>
            </w:pPr>
          </w:p>
          <w:p w:rsidR="00C2322C" w:rsidRPr="003D6015" w:rsidRDefault="00C2322C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D6015">
              <w:rPr>
                <w:color w:val="000000"/>
                <w:sz w:val="24"/>
                <w:szCs w:val="24"/>
                <w:lang w:val="en-US"/>
              </w:rPr>
              <w:t>Compliance (Yes</w:t>
            </w:r>
            <w:r w:rsidR="00F823A2">
              <w:rPr>
                <w:color w:val="000000"/>
                <w:sz w:val="24"/>
                <w:szCs w:val="24"/>
                <w:lang w:val="en-US"/>
              </w:rPr>
              <w:t xml:space="preserve"> / No</w:t>
            </w:r>
            <w:r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 w:rsidR="00F823A2">
              <w:rPr>
                <w:color w:val="000000"/>
                <w:sz w:val="24"/>
                <w:szCs w:val="24"/>
                <w:lang w:val="en-US"/>
              </w:rPr>
              <w:t>?</w:t>
            </w:r>
            <w:r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2322C" w:rsidRPr="003D6015" w:rsidRDefault="00F823A2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2322C" w:rsidRDefault="00F823A2" w:rsidP="00F93138">
      <w:pPr>
        <w:ind w:leftChars="322" w:left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Notes:</w:t>
      </w:r>
    </w:p>
    <w:p w:rsidR="00C2322C" w:rsidRDefault="0089708B" w:rsidP="00F93138">
      <w:pPr>
        <w:pStyle w:val="ad"/>
        <w:widowControl w:val="0"/>
        <w:numPr>
          <w:ilvl w:val="0"/>
          <w:numId w:val="7"/>
        </w:numPr>
        <w:overflowPunct/>
        <w:autoSpaceDE/>
        <w:autoSpaceDN/>
        <w:adjustRightInd/>
        <w:snapToGrid w:val="0"/>
        <w:ind w:leftChars="322" w:left="1133" w:hangingChars="177" w:hanging="425"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should</w:t>
      </w:r>
      <w:r w:rsidR="00C2322C">
        <w:rPr>
          <w:sz w:val="24"/>
          <w:szCs w:val="24"/>
          <w:lang w:val="en-US"/>
        </w:rPr>
        <w:t xml:space="preserve"> be the same “Item No.” un</w:t>
      </w:r>
      <w:r>
        <w:rPr>
          <w:sz w:val="24"/>
          <w:szCs w:val="24"/>
          <w:lang w:val="en-US"/>
        </w:rPr>
        <w:t xml:space="preserve">der Schedule </w:t>
      </w:r>
      <w:r w:rsidR="005D19B7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of this Appendix</w:t>
      </w:r>
      <w:r w:rsidR="00C2322C">
        <w:rPr>
          <w:sz w:val="24"/>
          <w:szCs w:val="24"/>
          <w:lang w:val="en-US"/>
        </w:rPr>
        <w:t>.</w:t>
      </w:r>
    </w:p>
    <w:p w:rsidR="00C2322C" w:rsidRDefault="0089708B" w:rsidP="00F93138">
      <w:pPr>
        <w:pStyle w:val="ad"/>
        <w:widowControl w:val="0"/>
        <w:numPr>
          <w:ilvl w:val="0"/>
          <w:numId w:val="7"/>
        </w:numPr>
        <w:overflowPunct/>
        <w:autoSpaceDE/>
        <w:autoSpaceDN/>
        <w:adjustRightInd/>
        <w:snapToGrid w:val="0"/>
        <w:ind w:leftChars="322" w:left="1068"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Respondent should</w:t>
      </w:r>
      <w:r w:rsidR="00C2322C">
        <w:rPr>
          <w:sz w:val="24"/>
          <w:szCs w:val="24"/>
          <w:lang w:val="en-US"/>
        </w:rPr>
        <w:t xml:space="preserve"> state the exact place in the specifications (Volume/Part/Appendix/Section/Page) which contains information to show the technical compliance of the proposed service item.</w:t>
      </w:r>
    </w:p>
    <w:p w:rsidR="00C2322C" w:rsidRPr="00101BAB" w:rsidRDefault="00C2322C" w:rsidP="00151DDB">
      <w:pPr>
        <w:jc w:val="both"/>
        <w:rPr>
          <w:sz w:val="24"/>
          <w:szCs w:val="24"/>
          <w:lang w:val="en-US"/>
        </w:rPr>
      </w:pPr>
    </w:p>
    <w:p w:rsidR="00C2322C" w:rsidRPr="00562DB7" w:rsidRDefault="00C2322C" w:rsidP="00C2322C">
      <w:pPr>
        <w:ind w:leftChars="1" w:left="710" w:hangingChars="295" w:hanging="708"/>
        <w:jc w:val="both"/>
        <w:rPr>
          <w:sz w:val="24"/>
          <w:szCs w:val="24"/>
          <w:lang w:val="en-US"/>
        </w:rPr>
      </w:pPr>
    </w:p>
    <w:p w:rsidR="00C2322C" w:rsidRDefault="00C2322C" w:rsidP="00C2322C">
      <w:pPr>
        <w:ind w:leftChars="1" w:left="710" w:hangingChars="295" w:hanging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2.1.3</w:t>
      </w:r>
      <w:r>
        <w:rPr>
          <w:sz w:val="24"/>
          <w:szCs w:val="24"/>
          <w:lang w:val="en-US"/>
        </w:rPr>
        <w:tab/>
      </w:r>
      <w:r w:rsidR="00893733">
        <w:rPr>
          <w:sz w:val="24"/>
          <w:szCs w:val="24"/>
          <w:lang w:val="en-US"/>
        </w:rPr>
        <w:t xml:space="preserve">Mandatory Item: </w:t>
      </w:r>
      <w:r w:rsidRPr="00A27C4B">
        <w:rPr>
          <w:sz w:val="24"/>
          <w:szCs w:val="24"/>
          <w:lang w:val="en-US"/>
        </w:rPr>
        <w:t>Collaboration, meetings, conferencing</w:t>
      </w:r>
      <w:r w:rsidR="00151DDB">
        <w:rPr>
          <w:sz w:val="24"/>
          <w:szCs w:val="24"/>
          <w:lang w:val="en-US"/>
        </w:rPr>
        <w:t xml:space="preserve"> </w:t>
      </w:r>
      <w:r w:rsidR="00151DDB" w:rsidRPr="00151DDB">
        <w:rPr>
          <w:b/>
          <w:i/>
          <w:sz w:val="24"/>
          <w:szCs w:val="24"/>
          <w:lang w:val="en-US"/>
        </w:rPr>
        <w:t>(if more than one service item</w:t>
      </w:r>
      <w:r w:rsidR="00151DDB">
        <w:rPr>
          <w:b/>
          <w:i/>
          <w:sz w:val="24"/>
          <w:szCs w:val="24"/>
          <w:lang w:val="en-US"/>
        </w:rPr>
        <w:t xml:space="preserve"> is proposed, use separate table</w:t>
      </w:r>
      <w:r w:rsidR="00151DDB" w:rsidRPr="00151DDB">
        <w:rPr>
          <w:b/>
          <w:i/>
          <w:sz w:val="24"/>
          <w:szCs w:val="24"/>
          <w:lang w:val="en-US"/>
        </w:rPr>
        <w:t xml:space="preserve"> for each item)</w:t>
      </w:r>
    </w:p>
    <w:p w:rsidR="00C2322C" w:rsidRPr="00AB61BF" w:rsidRDefault="00C2322C" w:rsidP="00C2322C">
      <w:pPr>
        <w:ind w:left="709" w:hanging="709"/>
        <w:jc w:val="both"/>
        <w:rPr>
          <w:sz w:val="24"/>
          <w:szCs w:val="24"/>
          <w:vertAlign w:val="superscript"/>
          <w:lang w:val="en-US"/>
        </w:rPr>
      </w:pPr>
    </w:p>
    <w:tbl>
      <w:tblPr>
        <w:tblW w:w="838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38"/>
        <w:gridCol w:w="4323"/>
        <w:gridCol w:w="58"/>
        <w:gridCol w:w="1669"/>
      </w:tblGrid>
      <w:tr w:rsidR="00C2322C" w:rsidRPr="00AB61BF" w:rsidTr="000728C7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E10341" w:rsidRDefault="00C2322C" w:rsidP="000728C7">
            <w:pPr>
              <w:ind w:lef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No.</w:t>
            </w:r>
            <w:r w:rsidRPr="00133BBF">
              <w:rPr>
                <w:vertAlign w:val="superscript"/>
              </w:rPr>
              <w:t>(1)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Default="00C2322C" w:rsidP="000728C7">
            <w:pPr>
              <w:ind w:left="284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543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E10341" w:rsidRDefault="00C2322C" w:rsidP="000728C7">
            <w:pPr>
              <w:ind w:lef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Specification Reference</w:t>
            </w:r>
            <w:r w:rsidRPr="00133BBF">
              <w:rPr>
                <w:vertAlign w:val="superscript"/>
              </w:rPr>
              <w:t>(2)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Default="00C2322C" w:rsidP="000728C7">
            <w:pPr>
              <w:ind w:left="284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423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F268EF" w:rsidRDefault="00C2322C" w:rsidP="000728C7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268EF">
              <w:rPr>
                <w:b/>
                <w:sz w:val="28"/>
                <w:szCs w:val="28"/>
              </w:rPr>
              <w:t>Mandatory Requirements</w:t>
            </w:r>
          </w:p>
        </w:tc>
      </w:tr>
      <w:tr w:rsidR="00F268EF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268EF" w:rsidRPr="00AB61BF" w:rsidRDefault="00F268EF" w:rsidP="000728C7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Mandatory </w:t>
            </w:r>
            <w:r w:rsidRPr="00AB61BF">
              <w:rPr>
                <w:sz w:val="24"/>
                <w:szCs w:val="24"/>
              </w:rPr>
              <w:t>Features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F" w:rsidRPr="00F268EF" w:rsidRDefault="00F268EF" w:rsidP="00E07534">
            <w:pPr>
              <w:widowControl w:val="0"/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F268EF">
              <w:rPr>
                <w:rFonts w:hint="eastAsia"/>
                <w:sz w:val="24"/>
                <w:szCs w:val="24"/>
              </w:rPr>
              <w:t>Provide audio and visual transmission of meeting activities over the</w:t>
            </w:r>
            <w:r w:rsidRPr="00F268EF">
              <w:rPr>
                <w:sz w:val="24"/>
                <w:szCs w:val="24"/>
              </w:rPr>
              <w:t xml:space="preserve"> </w:t>
            </w:r>
            <w:r w:rsidRPr="00F268EF">
              <w:rPr>
                <w:rFonts w:hint="eastAsia"/>
                <w:sz w:val="24"/>
                <w:szCs w:val="24"/>
              </w:rPr>
              <w:t>Internet</w:t>
            </w:r>
          </w:p>
          <w:p w:rsidR="00F268EF" w:rsidRPr="00F268EF" w:rsidRDefault="00F268EF" w:rsidP="00E07534">
            <w:pPr>
              <w:widowControl w:val="0"/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F268EF">
              <w:rPr>
                <w:rFonts w:hint="eastAsia"/>
                <w:sz w:val="24"/>
                <w:szCs w:val="24"/>
              </w:rPr>
              <w:t xml:space="preserve">Provide </w:t>
            </w:r>
            <w:r w:rsidRPr="00F268EF">
              <w:rPr>
                <w:sz w:val="24"/>
                <w:szCs w:val="24"/>
              </w:rPr>
              <w:t xml:space="preserve">web conferencing </w:t>
            </w:r>
            <w:r w:rsidRPr="00F268EF">
              <w:rPr>
                <w:rFonts w:hint="eastAsia"/>
                <w:sz w:val="24"/>
                <w:szCs w:val="24"/>
              </w:rPr>
              <w:t>to deliver presentation, share documents and whiteboards with meeting attendees</w:t>
            </w:r>
          </w:p>
          <w:p w:rsidR="00F268EF" w:rsidRPr="00F268EF" w:rsidRDefault="00F268EF" w:rsidP="00E07534">
            <w:pPr>
              <w:widowControl w:val="0"/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F268EF">
              <w:rPr>
                <w:sz w:val="24"/>
                <w:szCs w:val="24"/>
              </w:rPr>
              <w:t>Provide instant messaging or text chat functionalities between attendees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F" w:rsidRPr="00AB61BF" w:rsidRDefault="00F268EF" w:rsidP="004B630D">
            <w:pPr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 Compliance (Yes / No)? _____</w:t>
            </w:r>
          </w:p>
          <w:p w:rsidR="00F268EF" w:rsidRPr="0001649E" w:rsidRDefault="00F268EF" w:rsidP="000728C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268EF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268EF" w:rsidRPr="00AB61BF" w:rsidRDefault="00F268EF" w:rsidP="000728C7">
            <w:pPr>
              <w:ind w:left="-1"/>
              <w:rPr>
                <w:sz w:val="24"/>
                <w:szCs w:val="24"/>
              </w:rPr>
            </w:pPr>
            <w:r>
              <w:t>Mandatory Service Requirements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F" w:rsidRPr="00562EDE" w:rsidRDefault="00562EDE" w:rsidP="00E07534">
            <w:pPr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service availability for the month</w:t>
            </w:r>
            <w:r w:rsidR="00F268EF" w:rsidRPr="00562EDE">
              <w:rPr>
                <w:color w:val="000000"/>
                <w:sz w:val="24"/>
                <w:szCs w:val="24"/>
              </w:rPr>
              <w:t>: &gt;=99.5%</w:t>
            </w:r>
          </w:p>
          <w:p w:rsidR="00F268EF" w:rsidRPr="00562EDE" w:rsidRDefault="00F268EF" w:rsidP="00E07534">
            <w:pPr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62EDE">
              <w:rPr>
                <w:color w:val="000000"/>
                <w:sz w:val="24"/>
                <w:szCs w:val="24"/>
              </w:rPr>
              <w:t>Support at least 10 attendees per meeting/conference</w:t>
            </w:r>
          </w:p>
          <w:p w:rsidR="00F268EF" w:rsidRPr="00562EDE" w:rsidRDefault="00F268EF" w:rsidP="00E07534">
            <w:pPr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F" w:rsidRPr="00AB61BF" w:rsidRDefault="00F268EF" w:rsidP="004B630D">
            <w:pPr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 Compliance (Yes / No)? _____</w:t>
            </w:r>
          </w:p>
          <w:p w:rsidR="00F268EF" w:rsidRPr="0001649E" w:rsidRDefault="00F268EF" w:rsidP="000728C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C2322C" w:rsidRPr="00AB61BF" w:rsidTr="000728C7">
        <w:trPr>
          <w:trHeight w:val="423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562EDE" w:rsidRDefault="00C2322C" w:rsidP="000728C7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62EDE">
              <w:rPr>
                <w:b/>
                <w:sz w:val="28"/>
                <w:szCs w:val="28"/>
              </w:rPr>
              <w:t>Desirable Requirements</w:t>
            </w:r>
          </w:p>
        </w:tc>
      </w:tr>
      <w:tr w:rsidR="00C2322C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3D6015" w:rsidRDefault="00C2322C" w:rsidP="000728C7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  <w:r w:rsidRPr="003D6015">
              <w:rPr>
                <w:sz w:val="24"/>
                <w:szCs w:val="24"/>
              </w:rPr>
              <w:t>Features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562EDE" w:rsidRDefault="00C2322C" w:rsidP="00E07534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62EDE">
              <w:rPr>
                <w:rFonts w:hint="eastAsia"/>
                <w:sz w:val="24"/>
                <w:szCs w:val="24"/>
              </w:rPr>
              <w:t>Provide video</w:t>
            </w:r>
            <w:r w:rsidRPr="00562EDE">
              <w:rPr>
                <w:sz w:val="24"/>
                <w:szCs w:val="24"/>
              </w:rPr>
              <w:t xml:space="preserve"> </w:t>
            </w:r>
            <w:r w:rsidRPr="00562EDE">
              <w:rPr>
                <w:rFonts w:hint="eastAsia"/>
                <w:sz w:val="24"/>
                <w:szCs w:val="24"/>
              </w:rPr>
              <w:t>conferencing</w:t>
            </w:r>
            <w:r w:rsidRPr="00562EDE">
              <w:rPr>
                <w:sz w:val="24"/>
                <w:szCs w:val="24"/>
              </w:rPr>
              <w:t>, audio conferencing</w:t>
            </w:r>
          </w:p>
          <w:p w:rsidR="00C2322C" w:rsidRPr="00140866" w:rsidRDefault="00C2322C" w:rsidP="00E07534">
            <w:pPr>
              <w:ind w:left="1106"/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562EDE" w:rsidRDefault="00C2322C" w:rsidP="00E07534">
            <w:pPr>
              <w:ind w:left="1106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562EDE" w:rsidRDefault="00C2322C" w:rsidP="00E07534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62EDE">
              <w:rPr>
                <w:sz w:val="24"/>
                <w:szCs w:val="24"/>
              </w:rPr>
              <w:t>Be a</w:t>
            </w:r>
            <w:r w:rsidRPr="00562EDE">
              <w:rPr>
                <w:rFonts w:hint="eastAsia"/>
                <w:sz w:val="24"/>
                <w:szCs w:val="24"/>
              </w:rPr>
              <w:t>ble to save presentation sessions for future reference</w:t>
            </w:r>
          </w:p>
          <w:p w:rsidR="00C2322C" w:rsidRPr="00562EDE" w:rsidRDefault="00C2322C" w:rsidP="00E07534">
            <w:pPr>
              <w:ind w:left="1106"/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562EDE" w:rsidRDefault="00C2322C" w:rsidP="00E07534">
            <w:pPr>
              <w:ind w:left="964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:rsidR="00C2322C" w:rsidRPr="00562EDE" w:rsidRDefault="00C2322C" w:rsidP="00E07534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62EDE">
              <w:rPr>
                <w:rFonts w:hint="eastAsia"/>
                <w:sz w:val="24"/>
                <w:szCs w:val="24"/>
              </w:rPr>
              <w:t>Provide virus scanning to handouts and media files uploaded by attendees for distribution</w:t>
            </w:r>
          </w:p>
          <w:p w:rsidR="00C2322C" w:rsidRDefault="00C2322C" w:rsidP="00E07534">
            <w:pPr>
              <w:ind w:left="964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562EDE" w:rsidRPr="00562EDE" w:rsidRDefault="00562EDE" w:rsidP="00E07534">
            <w:pPr>
              <w:ind w:left="964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562EDE" w:rsidRDefault="00C2322C" w:rsidP="00E07534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62EDE">
              <w:rPr>
                <w:rFonts w:hint="eastAsia"/>
                <w:sz w:val="24"/>
                <w:szCs w:val="24"/>
              </w:rPr>
              <w:t>Provide online storage and access control for the stored data</w:t>
            </w:r>
          </w:p>
          <w:p w:rsidR="00C2322C" w:rsidRDefault="00C2322C" w:rsidP="00E07534">
            <w:pPr>
              <w:ind w:left="964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562EDE" w:rsidRPr="00562EDE" w:rsidRDefault="00562EDE" w:rsidP="00E07534">
            <w:pPr>
              <w:ind w:left="964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562EDE" w:rsidRDefault="00C2322C" w:rsidP="00E07534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62EDE">
              <w:rPr>
                <w:color w:val="000000"/>
                <w:sz w:val="24"/>
                <w:szCs w:val="24"/>
              </w:rPr>
              <w:t xml:space="preserve">Provide </w:t>
            </w:r>
            <w:r w:rsidR="00140866">
              <w:rPr>
                <w:rFonts w:hint="eastAsia"/>
                <w:color w:val="000000"/>
                <w:sz w:val="24"/>
                <w:szCs w:val="24"/>
              </w:rPr>
              <w:t>d</w:t>
            </w:r>
            <w:r w:rsidRPr="00562EDE">
              <w:rPr>
                <w:color w:val="000000"/>
                <w:sz w:val="24"/>
                <w:szCs w:val="24"/>
              </w:rPr>
              <w:t>esktop sharing and application sharing functionalities</w:t>
            </w:r>
          </w:p>
          <w:p w:rsidR="00C2322C" w:rsidRPr="00140866" w:rsidRDefault="00C2322C" w:rsidP="00E0753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62EDE" w:rsidRPr="00562EDE" w:rsidRDefault="00562EDE" w:rsidP="00E0753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Default="00C2322C" w:rsidP="00E07534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62EDE">
              <w:rPr>
                <w:color w:val="000000"/>
                <w:sz w:val="24"/>
                <w:szCs w:val="24"/>
              </w:rPr>
              <w:t>Include the following functions to streamline attendee management</w:t>
            </w:r>
          </w:p>
          <w:p w:rsidR="00562EDE" w:rsidRDefault="00562EDE" w:rsidP="00E07534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</w:p>
          <w:p w:rsidR="00562EDE" w:rsidRPr="00562EDE" w:rsidRDefault="00562EDE" w:rsidP="00E07534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Default="00C2322C" w:rsidP="00E07534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Chars="100" w:left="700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62EDE">
              <w:rPr>
                <w:color w:val="000000"/>
                <w:sz w:val="24"/>
                <w:szCs w:val="24"/>
              </w:rPr>
              <w:t>Polling</w:t>
            </w:r>
          </w:p>
          <w:p w:rsidR="00562EDE" w:rsidRDefault="00562EDE" w:rsidP="00E07534">
            <w:pPr>
              <w:widowControl w:val="0"/>
              <w:overflowPunct/>
              <w:autoSpaceDE/>
              <w:autoSpaceDN/>
              <w:adjustRightInd/>
              <w:ind w:leftChars="318" w:left="700"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  <w:p w:rsidR="00562EDE" w:rsidRDefault="00562EDE" w:rsidP="00E07534">
            <w:pPr>
              <w:widowControl w:val="0"/>
              <w:overflowPunct/>
              <w:autoSpaceDE/>
              <w:autoSpaceDN/>
              <w:adjustRightInd/>
              <w:ind w:leftChars="318" w:left="700"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  <w:p w:rsidR="00562EDE" w:rsidRPr="00562EDE" w:rsidRDefault="00562EDE" w:rsidP="00E07534">
            <w:pPr>
              <w:widowControl w:val="0"/>
              <w:overflowPunct/>
              <w:autoSpaceDE/>
              <w:autoSpaceDN/>
              <w:adjustRightInd/>
              <w:ind w:leftChars="100" w:left="220"/>
              <w:jc w:val="both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562EDE" w:rsidRDefault="00C2322C" w:rsidP="00E07534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Chars="100" w:left="700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62EDE">
              <w:rPr>
                <w:color w:val="000000"/>
                <w:sz w:val="24"/>
                <w:szCs w:val="24"/>
              </w:rPr>
              <w:t>Meeting Report</w:t>
            </w:r>
          </w:p>
          <w:p w:rsidR="00C2322C" w:rsidRDefault="00C2322C" w:rsidP="00E07534">
            <w:pPr>
              <w:ind w:left="1106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562EDE" w:rsidRDefault="00562EDE" w:rsidP="00E07534">
            <w:pPr>
              <w:ind w:left="1106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562EDE" w:rsidRPr="00562EDE" w:rsidRDefault="00562EDE" w:rsidP="00E07534">
            <w:pPr>
              <w:ind w:left="1106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562EDE" w:rsidRDefault="00C2322C" w:rsidP="00E07534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62EDE">
              <w:rPr>
                <w:color w:val="000000"/>
                <w:sz w:val="24"/>
                <w:szCs w:val="24"/>
              </w:rPr>
              <w:t>Provide dedicated storage area for the data of Government users</w:t>
            </w:r>
          </w:p>
          <w:p w:rsidR="00C2322C" w:rsidRPr="00562EDE" w:rsidRDefault="00C2322C" w:rsidP="00E0753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562EDE" w:rsidRDefault="00C2322C" w:rsidP="00E0753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562EDE" w:rsidRDefault="00C2322C" w:rsidP="00E07534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62EDE">
              <w:rPr>
                <w:rFonts w:hint="eastAsia"/>
                <w:color w:val="000000"/>
                <w:sz w:val="24"/>
                <w:szCs w:val="24"/>
              </w:rPr>
              <w:t xml:space="preserve">Provide capability for using domain </w:t>
            </w:r>
            <w:r w:rsidRPr="00562EDE">
              <w:rPr>
                <w:color w:val="000000"/>
                <w:sz w:val="24"/>
                <w:szCs w:val="24"/>
              </w:rPr>
              <w:t xml:space="preserve">name </w:t>
            </w:r>
            <w:r w:rsidRPr="00562EDE">
              <w:rPr>
                <w:rFonts w:hint="eastAsia"/>
                <w:color w:val="000000"/>
                <w:sz w:val="24"/>
                <w:szCs w:val="24"/>
              </w:rPr>
              <w:t>chosen by the Government</w:t>
            </w:r>
          </w:p>
          <w:p w:rsidR="00C2322C" w:rsidRPr="00562EDE" w:rsidRDefault="00C2322C" w:rsidP="00E0753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562EDE" w:rsidRDefault="00C2322C" w:rsidP="00E07534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62EDE">
              <w:rPr>
                <w:color w:val="000000"/>
                <w:sz w:val="24"/>
                <w:szCs w:val="24"/>
              </w:rPr>
              <w:t>Provide encryption for stored data</w:t>
            </w:r>
          </w:p>
          <w:p w:rsidR="00C2322C" w:rsidRPr="00562EDE" w:rsidRDefault="00C2322C" w:rsidP="00E07534">
            <w:pPr>
              <w:pStyle w:val="af7"/>
              <w:ind w:left="440"/>
              <w:jc w:val="both"/>
              <w:rPr>
                <w:rFonts w:hint="eastAsia"/>
                <w:color w:val="000000"/>
              </w:rPr>
            </w:pPr>
          </w:p>
          <w:p w:rsidR="00C2322C" w:rsidRDefault="00C2322C" w:rsidP="00E0753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6063CF" w:rsidRPr="006063CF" w:rsidRDefault="006063CF" w:rsidP="00E0753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562EDE" w:rsidRDefault="00C2322C" w:rsidP="00E07534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62EDE">
              <w:rPr>
                <w:color w:val="000000"/>
                <w:sz w:val="24"/>
                <w:szCs w:val="24"/>
              </w:rPr>
              <w:t>Support two-factor or multi-factor authentication</w:t>
            </w:r>
          </w:p>
          <w:p w:rsidR="00C2322C" w:rsidRPr="00562EDE" w:rsidRDefault="00C2322C" w:rsidP="00E0753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562EDE" w:rsidRDefault="00C2322C" w:rsidP="00E0753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562EDE" w:rsidRDefault="00C2322C" w:rsidP="00E07534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62EDE">
              <w:rPr>
                <w:color w:val="000000"/>
                <w:sz w:val="24"/>
                <w:szCs w:val="24"/>
              </w:rPr>
              <w:t>Have all data stored in the data centres resided in Hong Kong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3D6015" w:rsidRDefault="00562EDE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ind w:left="360"/>
              <w:rPr>
                <w:color w:val="000000"/>
                <w:sz w:val="24"/>
                <w:szCs w:val="24"/>
              </w:rPr>
            </w:pPr>
          </w:p>
          <w:p w:rsidR="00C2322C" w:rsidRPr="003D6015" w:rsidRDefault="00562EDE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3D6015" w:rsidRDefault="00562EDE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EF39C6" w:rsidRDefault="00562EDE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</w:rPr>
            </w:pPr>
          </w:p>
          <w:p w:rsidR="00C2322C" w:rsidRPr="003D6015" w:rsidRDefault="00562EDE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Default="00C2322C" w:rsidP="000728C7">
            <w:pPr>
              <w:ind w:left="284"/>
              <w:rPr>
                <w:color w:val="000000"/>
                <w:sz w:val="24"/>
                <w:szCs w:val="24"/>
              </w:rPr>
            </w:pPr>
          </w:p>
          <w:p w:rsidR="00140866" w:rsidRDefault="00140866" w:rsidP="00562EDE">
            <w:pPr>
              <w:rPr>
                <w:rFonts w:hint="eastAsia"/>
                <w:color w:val="000000"/>
                <w:sz w:val="24"/>
                <w:szCs w:val="24"/>
                <w:lang w:val="en-US"/>
              </w:rPr>
            </w:pPr>
          </w:p>
          <w:p w:rsidR="00140866" w:rsidRDefault="00140866" w:rsidP="00562EDE">
            <w:pPr>
              <w:rPr>
                <w:rFonts w:hint="eastAsia"/>
                <w:color w:val="000000"/>
                <w:sz w:val="24"/>
                <w:szCs w:val="24"/>
                <w:lang w:val="en-US"/>
              </w:rPr>
            </w:pPr>
          </w:p>
          <w:p w:rsidR="00140866" w:rsidRDefault="00140866" w:rsidP="00562EDE">
            <w:pPr>
              <w:rPr>
                <w:rFonts w:hint="eastAsia"/>
                <w:color w:val="000000"/>
                <w:sz w:val="24"/>
                <w:szCs w:val="24"/>
                <w:lang w:val="en-US"/>
              </w:rPr>
            </w:pPr>
          </w:p>
          <w:p w:rsidR="00562EDE" w:rsidRPr="00562EDE" w:rsidRDefault="00562EDE" w:rsidP="00562EDE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562EDE" w:rsidRPr="003D6015" w:rsidRDefault="00562EDE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3D6015" w:rsidRDefault="006063CF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6063CF" w:rsidRDefault="006063CF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6063CF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3D6015" w:rsidRDefault="00C2322C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D6015">
              <w:rPr>
                <w:color w:val="000000"/>
                <w:sz w:val="24"/>
                <w:szCs w:val="24"/>
                <w:lang w:val="en-US"/>
              </w:rPr>
              <w:t>Compliance (</w:t>
            </w:r>
            <w:r w:rsidR="006063CF">
              <w:rPr>
                <w:color w:val="000000"/>
                <w:sz w:val="24"/>
                <w:szCs w:val="24"/>
                <w:lang w:val="en-US"/>
              </w:rPr>
              <w:t>Yes / No</w:t>
            </w:r>
            <w:r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 w:rsidR="006063CF">
              <w:rPr>
                <w:color w:val="000000"/>
                <w:sz w:val="24"/>
                <w:szCs w:val="24"/>
                <w:lang w:val="en-US"/>
              </w:rPr>
              <w:t>?</w:t>
            </w:r>
            <w:r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3D6015" w:rsidRDefault="006063CF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10A38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2322C" w:rsidRPr="00101BAB" w:rsidRDefault="00101BAB" w:rsidP="00F93138">
      <w:pPr>
        <w:ind w:leftChars="322" w:left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Notes:</w:t>
      </w:r>
    </w:p>
    <w:p w:rsidR="00C2322C" w:rsidRDefault="0089708B" w:rsidP="00F93138">
      <w:pPr>
        <w:pStyle w:val="ad"/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ind w:leftChars="322" w:left="1068"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should</w:t>
      </w:r>
      <w:r w:rsidR="00C2322C">
        <w:rPr>
          <w:sz w:val="24"/>
          <w:szCs w:val="24"/>
          <w:lang w:val="en-US"/>
        </w:rPr>
        <w:t xml:space="preserve"> be the same “Item No.” under </w:t>
      </w:r>
      <w:r w:rsidR="00B161D4">
        <w:rPr>
          <w:sz w:val="24"/>
          <w:szCs w:val="24"/>
          <w:lang w:val="en-US"/>
        </w:rPr>
        <w:t>Schedule 2</w:t>
      </w:r>
      <w:r>
        <w:rPr>
          <w:sz w:val="24"/>
          <w:szCs w:val="24"/>
          <w:lang w:val="en-US"/>
        </w:rPr>
        <w:t xml:space="preserve"> of this Appendix.</w:t>
      </w:r>
    </w:p>
    <w:p w:rsidR="00C2322C" w:rsidRPr="00133BBF" w:rsidRDefault="0089708B" w:rsidP="00F93138">
      <w:pPr>
        <w:pStyle w:val="ad"/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ind w:leftChars="322" w:left="1068"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Respondent should</w:t>
      </w:r>
      <w:r w:rsidR="00C2322C">
        <w:rPr>
          <w:sz w:val="24"/>
          <w:szCs w:val="24"/>
          <w:lang w:val="en-US"/>
        </w:rPr>
        <w:t xml:space="preserve"> state the exact place in the specifications (Volume/Part/Appendix/Section/Page) which contains information to show the technical compliance of the proposed service item.</w:t>
      </w:r>
    </w:p>
    <w:p w:rsidR="00C2322C" w:rsidRPr="00AB61BF" w:rsidRDefault="00C2322C" w:rsidP="00C2322C">
      <w:pPr>
        <w:ind w:left="709" w:hanging="709"/>
        <w:jc w:val="both"/>
        <w:rPr>
          <w:sz w:val="24"/>
          <w:szCs w:val="24"/>
          <w:lang w:val="en-US"/>
        </w:rPr>
      </w:pPr>
      <w:r w:rsidRPr="00AB61BF">
        <w:rPr>
          <w:sz w:val="24"/>
          <w:szCs w:val="24"/>
          <w:vertAlign w:val="superscript"/>
          <w:lang w:val="en-US"/>
        </w:rPr>
        <w:br w:type="page"/>
      </w:r>
    </w:p>
    <w:p w:rsidR="00C2322C" w:rsidRPr="000468B7" w:rsidRDefault="00C2322C" w:rsidP="00C2322C">
      <w:pPr>
        <w:ind w:left="720" w:hanging="720"/>
        <w:jc w:val="both"/>
        <w:rPr>
          <w:b/>
          <w:bCs/>
          <w:sz w:val="24"/>
          <w:szCs w:val="24"/>
        </w:rPr>
      </w:pPr>
      <w:r w:rsidRPr="000468B7">
        <w:rPr>
          <w:b/>
          <w:bCs/>
          <w:sz w:val="24"/>
          <w:szCs w:val="24"/>
        </w:rPr>
        <w:t>3.</w:t>
      </w:r>
      <w:r w:rsidRPr="000468B7">
        <w:rPr>
          <w:b/>
          <w:bCs/>
          <w:sz w:val="24"/>
          <w:szCs w:val="24"/>
        </w:rPr>
        <w:tab/>
        <w:t>Specification</w:t>
      </w:r>
      <w:r w:rsidRPr="000468B7">
        <w:rPr>
          <w:rFonts w:hint="eastAsia"/>
          <w:b/>
          <w:bCs/>
          <w:sz w:val="24"/>
          <w:szCs w:val="24"/>
        </w:rPr>
        <w:t>s</w:t>
      </w:r>
      <w:r w:rsidRPr="000468B7">
        <w:rPr>
          <w:b/>
          <w:bCs/>
          <w:sz w:val="24"/>
          <w:szCs w:val="24"/>
        </w:rPr>
        <w:t xml:space="preserve"> of Mandatory Features for Service Category (B) Business Apps</w:t>
      </w:r>
    </w:p>
    <w:p w:rsidR="00C2322C" w:rsidRPr="00FB5DB6" w:rsidRDefault="00C2322C" w:rsidP="00C2322C">
      <w:pPr>
        <w:pStyle w:val="4"/>
        <w:numPr>
          <w:ilvl w:val="0"/>
          <w:numId w:val="0"/>
        </w:numPr>
        <w:tabs>
          <w:tab w:val="left" w:pos="720"/>
        </w:tabs>
        <w:snapToGrid w:val="0"/>
        <w:spacing w:before="0" w:after="0"/>
        <w:ind w:left="708" w:hangingChars="295" w:hanging="708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C2322C" w:rsidRDefault="00C2322C" w:rsidP="00C2322C">
      <w:pPr>
        <w:ind w:leftChars="1" w:left="710" w:hangingChars="295" w:hanging="708"/>
        <w:jc w:val="both"/>
        <w:rPr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3.1</w:t>
      </w:r>
      <w:r>
        <w:rPr>
          <w:iCs/>
          <w:sz w:val="24"/>
          <w:szCs w:val="24"/>
          <w:lang w:val="en-US"/>
        </w:rPr>
        <w:tab/>
      </w:r>
      <w:r w:rsidR="00101BAB">
        <w:rPr>
          <w:iCs/>
          <w:sz w:val="24"/>
          <w:szCs w:val="24"/>
          <w:lang w:val="en-US"/>
        </w:rPr>
        <w:t>Respondent should</w:t>
      </w:r>
      <w:r>
        <w:rPr>
          <w:iCs/>
          <w:sz w:val="24"/>
          <w:szCs w:val="24"/>
          <w:lang w:val="en-US"/>
        </w:rPr>
        <w:t xml:space="preserve"> indicate </w:t>
      </w:r>
      <w:r>
        <w:rPr>
          <w:sz w:val="24"/>
          <w:szCs w:val="24"/>
          <w:lang w:val="en-US"/>
        </w:rPr>
        <w:t>technical compliance of the proposed service.</w:t>
      </w:r>
    </w:p>
    <w:p w:rsidR="00C2322C" w:rsidRDefault="00C2322C" w:rsidP="00C2322C">
      <w:pPr>
        <w:ind w:leftChars="1" w:left="710" w:hangingChars="295" w:hanging="708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lang w:val="en-US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vertAlign w:val="superscript"/>
          <w:lang w:val="en-US"/>
        </w:rPr>
        <w:t xml:space="preserve">  </w:t>
      </w:r>
    </w:p>
    <w:p w:rsidR="00C2322C" w:rsidRDefault="00C2322C" w:rsidP="00C2322C">
      <w:pPr>
        <w:ind w:leftChars="1" w:left="710" w:hangingChars="295" w:hanging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3.1.1</w:t>
      </w:r>
      <w:r>
        <w:rPr>
          <w:sz w:val="24"/>
          <w:szCs w:val="24"/>
          <w:lang w:val="en-US"/>
        </w:rPr>
        <w:tab/>
      </w:r>
      <w:r w:rsidR="00893733">
        <w:rPr>
          <w:sz w:val="24"/>
          <w:szCs w:val="24"/>
          <w:lang w:val="en-US"/>
        </w:rPr>
        <w:t xml:space="preserve">Mandatory Item: </w:t>
      </w:r>
      <w:r>
        <w:rPr>
          <w:sz w:val="24"/>
          <w:szCs w:val="24"/>
          <w:lang w:val="en-US"/>
        </w:rPr>
        <w:t>E-mail</w:t>
      </w:r>
      <w:r w:rsidR="00151DDB">
        <w:rPr>
          <w:sz w:val="24"/>
          <w:szCs w:val="24"/>
          <w:lang w:val="en-US"/>
        </w:rPr>
        <w:t xml:space="preserve"> </w:t>
      </w:r>
      <w:r w:rsidR="00151DDB" w:rsidRPr="00151DDB">
        <w:rPr>
          <w:b/>
          <w:i/>
          <w:sz w:val="24"/>
          <w:szCs w:val="24"/>
          <w:lang w:val="en-US"/>
        </w:rPr>
        <w:t xml:space="preserve">(if more than one service item </w:t>
      </w:r>
      <w:r w:rsidR="00151DDB">
        <w:rPr>
          <w:b/>
          <w:i/>
          <w:sz w:val="24"/>
          <w:szCs w:val="24"/>
          <w:lang w:val="en-US"/>
        </w:rPr>
        <w:t xml:space="preserve">is proposed, use separate table </w:t>
      </w:r>
      <w:r w:rsidR="00151DDB" w:rsidRPr="00151DDB">
        <w:rPr>
          <w:b/>
          <w:i/>
          <w:sz w:val="24"/>
          <w:szCs w:val="24"/>
          <w:lang w:val="en-US"/>
        </w:rPr>
        <w:t>for each item)</w:t>
      </w:r>
    </w:p>
    <w:p w:rsidR="00C2322C" w:rsidRPr="00AB61BF" w:rsidRDefault="00C2322C" w:rsidP="00C2322C">
      <w:pPr>
        <w:ind w:left="709" w:hanging="709"/>
        <w:jc w:val="both"/>
        <w:rPr>
          <w:sz w:val="24"/>
          <w:szCs w:val="24"/>
          <w:vertAlign w:val="superscript"/>
          <w:lang w:val="en-US"/>
        </w:rPr>
      </w:pPr>
    </w:p>
    <w:tbl>
      <w:tblPr>
        <w:tblW w:w="838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38"/>
        <w:gridCol w:w="4323"/>
        <w:gridCol w:w="58"/>
        <w:gridCol w:w="1669"/>
      </w:tblGrid>
      <w:tr w:rsidR="00C2322C" w:rsidRPr="00AB61BF" w:rsidTr="000728C7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E10341" w:rsidRDefault="00C2322C" w:rsidP="000728C7">
            <w:pPr>
              <w:ind w:lef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No.</w:t>
            </w:r>
            <w:r w:rsidRPr="00133BBF">
              <w:rPr>
                <w:vertAlign w:val="superscript"/>
              </w:rPr>
              <w:t>(1)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Default="00C2322C" w:rsidP="000728C7">
            <w:pPr>
              <w:ind w:left="284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543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E10341" w:rsidRDefault="00C2322C" w:rsidP="000728C7">
            <w:pPr>
              <w:ind w:lef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Specification Reference</w:t>
            </w:r>
            <w:r w:rsidRPr="00133BBF">
              <w:rPr>
                <w:vertAlign w:val="superscript"/>
              </w:rPr>
              <w:t>(2)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Default="00C2322C" w:rsidP="000728C7">
            <w:pPr>
              <w:ind w:left="284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423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6063CF" w:rsidRDefault="00C2322C" w:rsidP="000728C7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063CF">
              <w:rPr>
                <w:b/>
                <w:sz w:val="28"/>
                <w:szCs w:val="28"/>
              </w:rPr>
              <w:t>Mandatory Requirements</w:t>
            </w:r>
          </w:p>
        </w:tc>
      </w:tr>
      <w:tr w:rsidR="00F268EF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268EF" w:rsidRPr="00AB61BF" w:rsidRDefault="00F268EF" w:rsidP="000728C7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Mandatory </w:t>
            </w:r>
            <w:r w:rsidRPr="00AB61BF">
              <w:rPr>
                <w:sz w:val="24"/>
                <w:szCs w:val="24"/>
              </w:rPr>
              <w:t>Features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F" w:rsidRPr="006063CF" w:rsidRDefault="00F268EF" w:rsidP="00E07534">
            <w:pPr>
              <w:widowControl w:val="0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063CF">
              <w:rPr>
                <w:color w:val="000000"/>
                <w:sz w:val="24"/>
                <w:szCs w:val="24"/>
              </w:rPr>
              <w:t>Provide e-mail, calendar, contacts and task management with the most current anti-virus and anti-spam protection over the Internet</w:t>
            </w:r>
          </w:p>
          <w:p w:rsidR="00F268EF" w:rsidRPr="006063CF" w:rsidRDefault="00F268EF" w:rsidP="00E07534">
            <w:pPr>
              <w:widowControl w:val="0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063CF">
              <w:rPr>
                <w:rFonts w:hint="eastAsia"/>
                <w:color w:val="000000"/>
                <w:sz w:val="24"/>
                <w:szCs w:val="24"/>
              </w:rPr>
              <w:t>Provide function</w:t>
            </w:r>
            <w:r w:rsidRPr="006063CF">
              <w:rPr>
                <w:color w:val="000000"/>
                <w:sz w:val="24"/>
                <w:szCs w:val="24"/>
              </w:rPr>
              <w:t>s</w:t>
            </w:r>
            <w:r w:rsidRPr="006063CF">
              <w:rPr>
                <w:rFonts w:hint="eastAsia"/>
                <w:color w:val="000000"/>
                <w:sz w:val="24"/>
                <w:szCs w:val="24"/>
              </w:rPr>
              <w:t xml:space="preserve"> for user</w:t>
            </w:r>
            <w:r w:rsidRPr="006063CF">
              <w:rPr>
                <w:color w:val="000000"/>
                <w:sz w:val="24"/>
                <w:szCs w:val="24"/>
              </w:rPr>
              <w:t>s</w:t>
            </w:r>
            <w:r w:rsidRPr="006063CF">
              <w:rPr>
                <w:rFonts w:hint="eastAsia"/>
                <w:color w:val="000000"/>
                <w:sz w:val="24"/>
                <w:szCs w:val="24"/>
              </w:rPr>
              <w:t xml:space="preserve"> to create and maintain contact information</w:t>
            </w:r>
          </w:p>
          <w:p w:rsidR="006063CF" w:rsidRPr="006063CF" w:rsidRDefault="00F268EF" w:rsidP="00E07534">
            <w:pPr>
              <w:widowControl w:val="0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063CF">
              <w:rPr>
                <w:rFonts w:hint="eastAsia"/>
                <w:color w:val="000000"/>
                <w:sz w:val="24"/>
                <w:szCs w:val="24"/>
              </w:rPr>
              <w:t>Provide function</w:t>
            </w:r>
            <w:r w:rsidRPr="006063CF">
              <w:rPr>
                <w:color w:val="000000"/>
                <w:sz w:val="24"/>
                <w:szCs w:val="24"/>
              </w:rPr>
              <w:t>s</w:t>
            </w:r>
            <w:r w:rsidRPr="006063CF">
              <w:rPr>
                <w:rFonts w:hint="eastAsia"/>
                <w:color w:val="000000"/>
                <w:sz w:val="24"/>
                <w:szCs w:val="24"/>
              </w:rPr>
              <w:t xml:space="preserve"> for user account management (e.g. rules for filtering and forwarding)</w:t>
            </w:r>
          </w:p>
          <w:p w:rsidR="00F268EF" w:rsidRPr="006063CF" w:rsidRDefault="00F268EF" w:rsidP="00E07534">
            <w:pPr>
              <w:widowControl w:val="0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063CF">
              <w:rPr>
                <w:rFonts w:hint="eastAsia"/>
                <w:color w:val="000000"/>
                <w:sz w:val="24"/>
                <w:szCs w:val="24"/>
              </w:rPr>
              <w:t xml:space="preserve">Support for </w:t>
            </w:r>
            <w:r w:rsidRPr="006063CF">
              <w:rPr>
                <w:color w:val="000000"/>
                <w:sz w:val="24"/>
                <w:szCs w:val="24"/>
              </w:rPr>
              <w:t>Post Office Protocol (</w:t>
            </w:r>
            <w:r w:rsidRPr="006063CF">
              <w:rPr>
                <w:rFonts w:hint="eastAsia"/>
                <w:color w:val="000000"/>
                <w:sz w:val="24"/>
                <w:szCs w:val="24"/>
              </w:rPr>
              <w:t>POP</w:t>
            </w:r>
            <w:r w:rsidRPr="006063CF">
              <w:rPr>
                <w:color w:val="000000"/>
                <w:sz w:val="24"/>
                <w:szCs w:val="24"/>
              </w:rPr>
              <w:t>)</w:t>
            </w:r>
            <w:r w:rsidRPr="006063CF">
              <w:rPr>
                <w:rFonts w:hint="eastAsia"/>
                <w:color w:val="000000"/>
                <w:sz w:val="24"/>
                <w:szCs w:val="24"/>
              </w:rPr>
              <w:t xml:space="preserve"> client connectivity for use with other e-mail clients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F" w:rsidRPr="00AB61BF" w:rsidRDefault="00F268EF" w:rsidP="004B630D">
            <w:pPr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 Compliance (Yes / No)? _____</w:t>
            </w:r>
          </w:p>
          <w:p w:rsidR="00F268EF" w:rsidRPr="0001649E" w:rsidRDefault="00F268EF" w:rsidP="000728C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268EF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268EF" w:rsidRPr="00AB61BF" w:rsidRDefault="00F268EF" w:rsidP="000728C7">
            <w:pPr>
              <w:ind w:left="-1"/>
              <w:rPr>
                <w:sz w:val="24"/>
                <w:szCs w:val="24"/>
              </w:rPr>
            </w:pPr>
            <w:r>
              <w:t>Mandatory Service Requirements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F" w:rsidRPr="009D1388" w:rsidRDefault="009D1388" w:rsidP="00E07534">
            <w:pPr>
              <w:widowControl w:val="0"/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service availability for the month</w:t>
            </w:r>
            <w:r w:rsidR="00F268EF" w:rsidRPr="009D1388">
              <w:rPr>
                <w:color w:val="000000"/>
                <w:sz w:val="24"/>
                <w:szCs w:val="24"/>
              </w:rPr>
              <w:t>: &gt;=99.5%</w:t>
            </w:r>
          </w:p>
          <w:p w:rsidR="00F268EF" w:rsidRPr="009D1388" w:rsidRDefault="00F268EF" w:rsidP="00E07534">
            <w:pPr>
              <w:widowControl w:val="0"/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D1388">
              <w:rPr>
                <w:color w:val="000000"/>
                <w:sz w:val="24"/>
                <w:szCs w:val="24"/>
              </w:rPr>
              <w:t>Storage Size for e-mails: at least 15GB per e-mail box</w:t>
            </w:r>
          </w:p>
          <w:p w:rsidR="00F268EF" w:rsidRPr="009D1388" w:rsidRDefault="00F268EF" w:rsidP="00E07534">
            <w:pPr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F" w:rsidRPr="00AB61BF" w:rsidRDefault="00F268EF" w:rsidP="004B630D">
            <w:pPr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 Compliance (Yes / No)? _____</w:t>
            </w:r>
          </w:p>
          <w:p w:rsidR="00F268EF" w:rsidRPr="0001649E" w:rsidRDefault="00F268EF" w:rsidP="000728C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C2322C" w:rsidRPr="00AB61BF" w:rsidTr="000728C7">
        <w:trPr>
          <w:trHeight w:val="423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9D1388" w:rsidRDefault="00C2322C" w:rsidP="000728C7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9D1388">
              <w:rPr>
                <w:b/>
                <w:sz w:val="28"/>
                <w:szCs w:val="28"/>
              </w:rPr>
              <w:t>Desirable Requirements</w:t>
            </w:r>
          </w:p>
        </w:tc>
      </w:tr>
      <w:tr w:rsidR="00C2322C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3D6015" w:rsidRDefault="00C2322C" w:rsidP="000728C7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  <w:r w:rsidRPr="003D6015">
              <w:rPr>
                <w:sz w:val="24"/>
                <w:szCs w:val="24"/>
              </w:rPr>
              <w:t>Features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9D1388" w:rsidRDefault="00C2322C" w:rsidP="00E07534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D1388">
              <w:rPr>
                <w:rFonts w:hint="eastAsia"/>
                <w:color w:val="000000"/>
                <w:sz w:val="24"/>
                <w:szCs w:val="24"/>
              </w:rPr>
              <w:t>Provide the capability to archive and restore e-mails</w:t>
            </w:r>
          </w:p>
          <w:p w:rsidR="00C2322C" w:rsidRPr="009D1388" w:rsidRDefault="00C2322C" w:rsidP="00E07534">
            <w:pPr>
              <w:ind w:left="964"/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9D1388" w:rsidRDefault="00C2322C" w:rsidP="00E07534">
            <w:pPr>
              <w:ind w:left="964"/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9D1388" w:rsidRDefault="00C2322C" w:rsidP="00E07534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D1388">
              <w:rPr>
                <w:rFonts w:hint="eastAsia"/>
                <w:color w:val="000000"/>
                <w:sz w:val="24"/>
                <w:szCs w:val="24"/>
              </w:rPr>
              <w:t>Allow users to create out-of-</w:t>
            </w:r>
            <w:r w:rsidRPr="009D1388">
              <w:rPr>
                <w:color w:val="000000"/>
                <w:sz w:val="24"/>
                <w:szCs w:val="24"/>
              </w:rPr>
              <w:t>the-</w:t>
            </w:r>
            <w:r w:rsidRPr="009D1388">
              <w:rPr>
                <w:rFonts w:hint="eastAsia"/>
                <w:color w:val="000000"/>
                <w:sz w:val="24"/>
                <w:szCs w:val="24"/>
              </w:rPr>
              <w:t>office notification</w:t>
            </w:r>
          </w:p>
          <w:p w:rsidR="00C2322C" w:rsidRPr="009D1388" w:rsidRDefault="00C2322C" w:rsidP="00E07534">
            <w:pPr>
              <w:ind w:left="964"/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9D1388" w:rsidRDefault="00C2322C" w:rsidP="00E07534">
            <w:pPr>
              <w:ind w:left="964"/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9D1388" w:rsidRDefault="00C2322C" w:rsidP="00E07534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D1388">
              <w:rPr>
                <w:rFonts w:hint="eastAsia"/>
                <w:color w:val="000000"/>
                <w:sz w:val="24"/>
                <w:szCs w:val="24"/>
              </w:rPr>
              <w:t xml:space="preserve">Provide capability for using </w:t>
            </w:r>
            <w:r w:rsidRPr="009D1388">
              <w:rPr>
                <w:color w:val="000000"/>
                <w:sz w:val="24"/>
                <w:szCs w:val="24"/>
              </w:rPr>
              <w:t xml:space="preserve">the </w:t>
            </w:r>
            <w:r w:rsidRPr="009D1388">
              <w:rPr>
                <w:rFonts w:hint="eastAsia"/>
                <w:color w:val="000000"/>
                <w:sz w:val="24"/>
                <w:szCs w:val="24"/>
              </w:rPr>
              <w:t xml:space="preserve">domain </w:t>
            </w:r>
            <w:r w:rsidRPr="009D1388">
              <w:rPr>
                <w:color w:val="000000"/>
                <w:sz w:val="24"/>
                <w:szCs w:val="24"/>
              </w:rPr>
              <w:t xml:space="preserve">name </w:t>
            </w:r>
            <w:r w:rsidRPr="009D1388">
              <w:rPr>
                <w:rFonts w:hint="eastAsia"/>
                <w:color w:val="000000"/>
                <w:sz w:val="24"/>
                <w:szCs w:val="24"/>
              </w:rPr>
              <w:t>chosen by the Government</w:t>
            </w:r>
          </w:p>
          <w:p w:rsidR="00C2322C" w:rsidRDefault="00C2322C" w:rsidP="00E0753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9D1388" w:rsidRPr="009D1388" w:rsidRDefault="009D1388" w:rsidP="00E0753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9D1388" w:rsidRDefault="00C2322C" w:rsidP="00E07534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D1388">
              <w:rPr>
                <w:color w:val="000000"/>
                <w:sz w:val="24"/>
                <w:szCs w:val="24"/>
              </w:rPr>
              <w:t>Provide dedicated storage area for the data of Government users</w:t>
            </w:r>
          </w:p>
          <w:p w:rsidR="00C2322C" w:rsidRPr="009D1388" w:rsidRDefault="00C2322C" w:rsidP="00E07534">
            <w:pPr>
              <w:pStyle w:val="af7"/>
              <w:ind w:leftChars="0" w:left="440"/>
              <w:jc w:val="both"/>
              <w:rPr>
                <w:rFonts w:hint="eastAsia"/>
                <w:color w:val="000000"/>
              </w:rPr>
            </w:pPr>
          </w:p>
          <w:p w:rsidR="00C2322C" w:rsidRPr="009D1388" w:rsidRDefault="00C2322C" w:rsidP="00E07534">
            <w:pPr>
              <w:ind w:left="1106"/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9D1388" w:rsidRDefault="00C2322C" w:rsidP="00E07534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D1388">
              <w:rPr>
                <w:color w:val="000000"/>
                <w:sz w:val="24"/>
                <w:szCs w:val="24"/>
              </w:rPr>
              <w:t>Provide encryption for stored data</w:t>
            </w:r>
          </w:p>
          <w:p w:rsidR="00C2322C" w:rsidRPr="009D1388" w:rsidRDefault="00C2322C" w:rsidP="00E07534">
            <w:pPr>
              <w:ind w:left="1106"/>
              <w:jc w:val="both"/>
              <w:rPr>
                <w:color w:val="000000"/>
                <w:sz w:val="24"/>
                <w:szCs w:val="24"/>
              </w:rPr>
            </w:pPr>
          </w:p>
          <w:p w:rsidR="00C2322C" w:rsidRDefault="00C2322C" w:rsidP="00E07534">
            <w:pPr>
              <w:ind w:left="1106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9D1388" w:rsidRPr="009D1388" w:rsidRDefault="009D1388" w:rsidP="00E07534">
            <w:pPr>
              <w:ind w:left="1106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9D1388" w:rsidRDefault="00C2322C" w:rsidP="00E07534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D1388">
              <w:rPr>
                <w:color w:val="000000"/>
                <w:sz w:val="24"/>
                <w:szCs w:val="24"/>
              </w:rPr>
              <w:t>Support two-factor or multi-factor authentication</w:t>
            </w:r>
          </w:p>
          <w:p w:rsidR="00C2322C" w:rsidRPr="009D1388" w:rsidRDefault="00C2322C" w:rsidP="00E07534">
            <w:pPr>
              <w:ind w:left="1106"/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9D1388" w:rsidRDefault="00C2322C" w:rsidP="00E07534">
            <w:pPr>
              <w:ind w:left="1106"/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9D1388" w:rsidRDefault="00C2322C" w:rsidP="00E07534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D1388">
              <w:rPr>
                <w:color w:val="000000"/>
                <w:sz w:val="24"/>
                <w:szCs w:val="24"/>
              </w:rPr>
              <w:t>Have all data stored in the data centres resided in Hong Kong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3D6015" w:rsidRDefault="009D1388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ind w:left="360"/>
              <w:rPr>
                <w:color w:val="000000"/>
                <w:sz w:val="24"/>
                <w:szCs w:val="24"/>
              </w:rPr>
            </w:pPr>
          </w:p>
          <w:p w:rsidR="00C2322C" w:rsidRPr="003D6015" w:rsidRDefault="00C2322C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D6015">
              <w:rPr>
                <w:color w:val="000000"/>
                <w:sz w:val="24"/>
                <w:szCs w:val="24"/>
                <w:lang w:val="en-US"/>
              </w:rPr>
              <w:t>Complianc</w:t>
            </w:r>
            <w:r w:rsidR="009D1388">
              <w:rPr>
                <w:color w:val="000000"/>
                <w:sz w:val="24"/>
                <w:szCs w:val="24"/>
                <w:lang w:val="en-US"/>
              </w:rPr>
              <w:t>e (Yes / No</w:t>
            </w:r>
            <w:r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 w:rsidR="009D1388">
              <w:rPr>
                <w:color w:val="000000"/>
                <w:sz w:val="24"/>
                <w:szCs w:val="24"/>
                <w:lang w:val="en-US"/>
              </w:rPr>
              <w:t>?</w:t>
            </w:r>
            <w:r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3D6015" w:rsidRDefault="009D1388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EF39C6" w:rsidRDefault="009D1388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</w:rPr>
            </w:pPr>
          </w:p>
          <w:p w:rsidR="00C2322C" w:rsidRPr="003D6015" w:rsidRDefault="009D1388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283AF4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3D6015" w:rsidRDefault="009D1388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3D6015" w:rsidRDefault="009D1388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10A38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01BAB" w:rsidRDefault="00101BAB" w:rsidP="00F93138">
      <w:pPr>
        <w:ind w:leftChars="322" w:left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Notes:</w:t>
      </w:r>
    </w:p>
    <w:p w:rsidR="00101BAB" w:rsidRDefault="00101BAB" w:rsidP="00F93138">
      <w:pPr>
        <w:ind w:leftChars="322" w:left="1142" w:hangingChars="181" w:hanging="43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(1) </w:t>
      </w:r>
      <w:r w:rsidR="00B57992">
        <w:rPr>
          <w:sz w:val="24"/>
          <w:szCs w:val="24"/>
          <w:lang w:val="en-US"/>
        </w:rPr>
        <w:tab/>
        <w:t>This should</w:t>
      </w:r>
      <w:r>
        <w:rPr>
          <w:sz w:val="24"/>
          <w:szCs w:val="24"/>
          <w:lang w:val="en-US"/>
        </w:rPr>
        <w:t xml:space="preserve"> be the </w:t>
      </w:r>
      <w:r w:rsidR="00B161D4">
        <w:rPr>
          <w:sz w:val="24"/>
          <w:szCs w:val="24"/>
          <w:lang w:val="en-US"/>
        </w:rPr>
        <w:t>same “Item No.” under Schedule 2</w:t>
      </w:r>
      <w:r>
        <w:rPr>
          <w:sz w:val="24"/>
          <w:szCs w:val="24"/>
          <w:lang w:val="en-US"/>
        </w:rPr>
        <w:t xml:space="preserve"> of this Appendix</w:t>
      </w:r>
    </w:p>
    <w:p w:rsidR="00101BAB" w:rsidRPr="00101BAB" w:rsidRDefault="00B57992" w:rsidP="00F93138">
      <w:pPr>
        <w:ind w:leftChars="322" w:left="1142" w:hangingChars="181" w:hanging="43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(2)</w:t>
      </w:r>
      <w:r>
        <w:rPr>
          <w:sz w:val="24"/>
          <w:szCs w:val="24"/>
          <w:lang w:val="en-US"/>
        </w:rPr>
        <w:tab/>
      </w:r>
      <w:r w:rsidR="00101BAB">
        <w:rPr>
          <w:sz w:val="24"/>
          <w:szCs w:val="24"/>
          <w:lang w:val="en-US"/>
        </w:rPr>
        <w:t>Respondent should state the exact place in the specifications (Volume/Part/Appendix/Section/Page) which contains information to show the technical compliance of the proposed service item.</w:t>
      </w:r>
    </w:p>
    <w:p w:rsidR="00C2322C" w:rsidRPr="000468B7" w:rsidRDefault="00C2322C" w:rsidP="00101BAB">
      <w:pPr>
        <w:jc w:val="both"/>
        <w:rPr>
          <w:b/>
          <w:bCs/>
          <w:sz w:val="24"/>
          <w:szCs w:val="24"/>
        </w:rPr>
      </w:pPr>
      <w:r>
        <w:rPr>
          <w:iCs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sz w:val="24"/>
          <w:szCs w:val="24"/>
          <w:vertAlign w:val="superscript"/>
          <w:lang w:val="en-US"/>
        </w:rPr>
        <w:br w:type="page"/>
      </w:r>
      <w:r w:rsidRPr="000468B7">
        <w:rPr>
          <w:b/>
          <w:bCs/>
          <w:sz w:val="24"/>
          <w:szCs w:val="24"/>
        </w:rPr>
        <w:t>4.</w:t>
      </w:r>
      <w:r w:rsidRPr="000468B7">
        <w:rPr>
          <w:b/>
          <w:bCs/>
          <w:sz w:val="24"/>
          <w:szCs w:val="24"/>
        </w:rPr>
        <w:tab/>
        <w:t>Specification</w:t>
      </w:r>
      <w:r w:rsidRPr="000468B7">
        <w:rPr>
          <w:rFonts w:hint="eastAsia"/>
          <w:b/>
          <w:bCs/>
          <w:sz w:val="24"/>
          <w:szCs w:val="24"/>
        </w:rPr>
        <w:t>s</w:t>
      </w:r>
      <w:r w:rsidRPr="000468B7">
        <w:rPr>
          <w:b/>
          <w:bCs/>
          <w:sz w:val="24"/>
          <w:szCs w:val="24"/>
        </w:rPr>
        <w:t xml:space="preserve"> of Mandatory Features for Service Category (C) Cloud IT Services</w:t>
      </w:r>
    </w:p>
    <w:p w:rsidR="00C2322C" w:rsidRPr="00C669E5" w:rsidRDefault="00C2322C" w:rsidP="00C2322C">
      <w:pPr>
        <w:pStyle w:val="Body"/>
        <w:snapToGrid w:val="0"/>
        <w:ind w:left="709" w:hanging="709"/>
        <w:rPr>
          <w:sz w:val="24"/>
          <w:szCs w:val="24"/>
        </w:rPr>
      </w:pPr>
    </w:p>
    <w:p w:rsidR="00C2322C" w:rsidRDefault="00101BAB" w:rsidP="00C2322C">
      <w:pPr>
        <w:ind w:leftChars="1" w:left="710" w:hangingChars="295" w:hanging="708"/>
        <w:jc w:val="both"/>
        <w:rPr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4.1</w:t>
      </w:r>
      <w:r>
        <w:rPr>
          <w:iCs/>
          <w:sz w:val="24"/>
          <w:szCs w:val="24"/>
          <w:lang w:val="en-US"/>
        </w:rPr>
        <w:tab/>
        <w:t>Respondent should</w:t>
      </w:r>
      <w:r w:rsidR="00C2322C">
        <w:rPr>
          <w:iCs/>
          <w:sz w:val="24"/>
          <w:szCs w:val="24"/>
          <w:lang w:val="en-US"/>
        </w:rPr>
        <w:t xml:space="preserve"> indicate </w:t>
      </w:r>
      <w:r w:rsidR="00C2322C">
        <w:rPr>
          <w:sz w:val="24"/>
          <w:szCs w:val="24"/>
          <w:lang w:val="en-US"/>
        </w:rPr>
        <w:t>technical compliance of the proposed service.</w:t>
      </w:r>
    </w:p>
    <w:p w:rsidR="00C2322C" w:rsidRDefault="00C2322C" w:rsidP="00C2322C">
      <w:pPr>
        <w:ind w:left="709" w:hanging="709"/>
        <w:jc w:val="both"/>
        <w:rPr>
          <w:sz w:val="24"/>
          <w:szCs w:val="24"/>
          <w:vertAlign w:val="superscript"/>
          <w:lang w:val="en-US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vertAlign w:val="superscript"/>
          <w:lang w:val="en-US"/>
        </w:rPr>
        <w:t xml:space="preserve">  </w:t>
      </w:r>
    </w:p>
    <w:p w:rsidR="00C2322C" w:rsidRDefault="00C2322C" w:rsidP="00C2322C">
      <w:pPr>
        <w:ind w:leftChars="1" w:left="710" w:hangingChars="295" w:hanging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4.1.1</w:t>
      </w:r>
      <w:r>
        <w:rPr>
          <w:sz w:val="24"/>
          <w:szCs w:val="24"/>
          <w:lang w:val="en-US"/>
        </w:rPr>
        <w:tab/>
      </w:r>
      <w:r w:rsidR="00893733">
        <w:rPr>
          <w:sz w:val="24"/>
          <w:szCs w:val="24"/>
          <w:lang w:val="en-US"/>
        </w:rPr>
        <w:t xml:space="preserve">Mandatory Item: </w:t>
      </w:r>
      <w:r>
        <w:rPr>
          <w:sz w:val="24"/>
          <w:szCs w:val="24"/>
          <w:lang w:val="en-US"/>
        </w:rPr>
        <w:t>Backup and Restore</w:t>
      </w:r>
      <w:r w:rsidR="00151DDB">
        <w:rPr>
          <w:sz w:val="24"/>
          <w:szCs w:val="24"/>
          <w:lang w:val="en-US"/>
        </w:rPr>
        <w:t xml:space="preserve"> </w:t>
      </w:r>
      <w:r w:rsidR="00151DDB" w:rsidRPr="00151DDB">
        <w:rPr>
          <w:b/>
          <w:i/>
          <w:sz w:val="24"/>
          <w:szCs w:val="24"/>
          <w:lang w:val="en-US"/>
        </w:rPr>
        <w:t>(if more than one service item</w:t>
      </w:r>
      <w:r w:rsidR="00151DDB">
        <w:rPr>
          <w:b/>
          <w:i/>
          <w:sz w:val="24"/>
          <w:szCs w:val="24"/>
          <w:lang w:val="en-US"/>
        </w:rPr>
        <w:t xml:space="preserve"> is proposed, use separate table</w:t>
      </w:r>
      <w:r w:rsidR="00151DDB" w:rsidRPr="00151DDB">
        <w:rPr>
          <w:b/>
          <w:i/>
          <w:sz w:val="24"/>
          <w:szCs w:val="24"/>
          <w:lang w:val="en-US"/>
        </w:rPr>
        <w:t xml:space="preserve"> for each item)</w:t>
      </w:r>
    </w:p>
    <w:p w:rsidR="00C2322C" w:rsidRPr="00AB61BF" w:rsidRDefault="00C2322C" w:rsidP="00C2322C">
      <w:pPr>
        <w:ind w:left="709" w:hanging="709"/>
        <w:jc w:val="both"/>
        <w:rPr>
          <w:sz w:val="24"/>
          <w:szCs w:val="24"/>
          <w:vertAlign w:val="superscript"/>
          <w:lang w:val="en-US"/>
        </w:rPr>
      </w:pPr>
    </w:p>
    <w:tbl>
      <w:tblPr>
        <w:tblW w:w="838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38"/>
        <w:gridCol w:w="4323"/>
        <w:gridCol w:w="58"/>
        <w:gridCol w:w="1669"/>
      </w:tblGrid>
      <w:tr w:rsidR="00C2322C" w:rsidRPr="00AB61BF" w:rsidTr="000728C7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E10341" w:rsidRDefault="00C2322C" w:rsidP="000728C7">
            <w:pPr>
              <w:ind w:lef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No.</w:t>
            </w:r>
            <w:r w:rsidRPr="00133BBF">
              <w:rPr>
                <w:vertAlign w:val="superscript"/>
              </w:rPr>
              <w:t>(1)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Default="00C2322C" w:rsidP="00151DD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543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E10341" w:rsidRDefault="00C2322C" w:rsidP="000728C7">
            <w:pPr>
              <w:ind w:lef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Specification Reference</w:t>
            </w:r>
            <w:r w:rsidRPr="00133BBF">
              <w:rPr>
                <w:vertAlign w:val="superscript"/>
              </w:rPr>
              <w:t>(2)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Default="00C2322C" w:rsidP="000728C7">
            <w:pPr>
              <w:ind w:left="284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423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89708B" w:rsidRDefault="00C2322C" w:rsidP="000728C7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9708B">
              <w:rPr>
                <w:b/>
                <w:sz w:val="28"/>
                <w:szCs w:val="28"/>
              </w:rPr>
              <w:t>Mandatory Requirements</w:t>
            </w:r>
          </w:p>
        </w:tc>
      </w:tr>
      <w:tr w:rsidR="00F268EF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268EF" w:rsidRPr="00AB61BF" w:rsidRDefault="00F268EF" w:rsidP="000728C7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Mandatory </w:t>
            </w:r>
            <w:r w:rsidRPr="00AB61BF">
              <w:rPr>
                <w:sz w:val="24"/>
                <w:szCs w:val="24"/>
              </w:rPr>
              <w:t>Features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F" w:rsidRPr="00101BAB" w:rsidRDefault="00F268EF" w:rsidP="00E07534">
            <w:pPr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01BAB">
              <w:rPr>
                <w:color w:val="000000"/>
                <w:sz w:val="24"/>
                <w:szCs w:val="24"/>
              </w:rPr>
              <w:t>Provide backup and restore of data over the Internet</w:t>
            </w:r>
          </w:p>
          <w:p w:rsidR="00F268EF" w:rsidRPr="00101BAB" w:rsidRDefault="00F268EF" w:rsidP="00E07534">
            <w:pPr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01BAB">
              <w:rPr>
                <w:rFonts w:hint="eastAsia"/>
                <w:color w:val="000000"/>
                <w:sz w:val="24"/>
                <w:szCs w:val="24"/>
              </w:rPr>
              <w:t>Provide scalable and reliable data backup storage infrastructure</w:t>
            </w:r>
          </w:p>
          <w:p w:rsidR="00F268EF" w:rsidRPr="00101BAB" w:rsidRDefault="00F268EF" w:rsidP="00E07534">
            <w:pPr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01BAB">
              <w:rPr>
                <w:rFonts w:hint="eastAsia"/>
                <w:color w:val="000000"/>
                <w:sz w:val="24"/>
                <w:szCs w:val="24"/>
              </w:rPr>
              <w:t>Provide configurable schedule backup functionality</w:t>
            </w:r>
          </w:p>
          <w:p w:rsidR="00F268EF" w:rsidRPr="00101BAB" w:rsidRDefault="00F268EF" w:rsidP="00E07534">
            <w:pPr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01BAB">
              <w:rPr>
                <w:rFonts w:hint="eastAsia"/>
                <w:color w:val="000000"/>
                <w:sz w:val="24"/>
                <w:szCs w:val="24"/>
              </w:rPr>
              <w:t xml:space="preserve">Support various backup modes including full backup </w:t>
            </w:r>
            <w:r w:rsidRPr="00101BAB">
              <w:rPr>
                <w:color w:val="000000"/>
                <w:sz w:val="24"/>
                <w:szCs w:val="24"/>
              </w:rPr>
              <w:t xml:space="preserve">and </w:t>
            </w:r>
            <w:r w:rsidRPr="00101BAB">
              <w:rPr>
                <w:rFonts w:hint="eastAsia"/>
                <w:color w:val="000000"/>
                <w:sz w:val="24"/>
                <w:szCs w:val="24"/>
              </w:rPr>
              <w:t>incremental</w:t>
            </w:r>
            <w:r w:rsidRPr="00101BAB">
              <w:rPr>
                <w:color w:val="000000"/>
                <w:sz w:val="24"/>
                <w:szCs w:val="24"/>
              </w:rPr>
              <w:t>/</w:t>
            </w:r>
            <w:r w:rsidRPr="00101BAB">
              <w:rPr>
                <w:rFonts w:hint="eastAsia"/>
                <w:color w:val="000000"/>
                <w:sz w:val="24"/>
                <w:szCs w:val="24"/>
              </w:rPr>
              <w:t>differential backup</w:t>
            </w:r>
          </w:p>
          <w:p w:rsidR="00F268EF" w:rsidRPr="00101BAB" w:rsidRDefault="00F268EF" w:rsidP="00E07534">
            <w:pPr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01BAB">
              <w:rPr>
                <w:rFonts w:hint="eastAsia"/>
                <w:color w:val="000000"/>
                <w:sz w:val="24"/>
                <w:szCs w:val="24"/>
              </w:rPr>
              <w:t>Support data backup in compressed mode</w:t>
            </w:r>
          </w:p>
          <w:p w:rsidR="00F268EF" w:rsidRPr="00101BAB" w:rsidRDefault="00F268EF" w:rsidP="00E07534">
            <w:pPr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01BAB">
              <w:rPr>
                <w:rFonts w:hint="eastAsia"/>
                <w:color w:val="000000"/>
                <w:sz w:val="24"/>
                <w:szCs w:val="24"/>
              </w:rPr>
              <w:t>Provide encryption of backup data to ensure data security</w:t>
            </w:r>
          </w:p>
          <w:p w:rsidR="00F268EF" w:rsidRPr="00101BAB" w:rsidRDefault="00F268EF" w:rsidP="00E07534">
            <w:pPr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01BAB">
              <w:rPr>
                <w:rFonts w:hint="eastAsia"/>
                <w:color w:val="000000"/>
                <w:sz w:val="24"/>
                <w:szCs w:val="24"/>
              </w:rPr>
              <w:t>Provide integrity checking of backup data to ensure data integrity</w:t>
            </w:r>
          </w:p>
          <w:p w:rsidR="00F268EF" w:rsidRPr="00101BAB" w:rsidRDefault="00F268EF" w:rsidP="00E07534">
            <w:pPr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01BAB">
              <w:rPr>
                <w:rFonts w:hint="eastAsia"/>
                <w:color w:val="000000"/>
                <w:sz w:val="24"/>
                <w:szCs w:val="24"/>
              </w:rPr>
              <w:t>Support backup of common database (e.g. MS SQL Server, Oracle, MySQL), e-mail</w:t>
            </w:r>
            <w:r w:rsidRPr="00101BAB">
              <w:rPr>
                <w:color w:val="000000"/>
                <w:sz w:val="24"/>
                <w:szCs w:val="24"/>
              </w:rPr>
              <w:t>,</w:t>
            </w:r>
            <w:r w:rsidRPr="00101BAB">
              <w:rPr>
                <w:rFonts w:hint="eastAsia"/>
                <w:color w:val="000000"/>
                <w:sz w:val="24"/>
                <w:szCs w:val="24"/>
              </w:rPr>
              <w:t xml:space="preserve"> document servers (e.g. MS Exchange, Lotus Domino/Notes)</w:t>
            </w:r>
            <w:r w:rsidRPr="00101BAB">
              <w:rPr>
                <w:color w:val="000000"/>
                <w:sz w:val="24"/>
                <w:szCs w:val="24"/>
              </w:rPr>
              <w:t xml:space="preserve"> or file systems (e.g. Windows, Linux)</w:t>
            </w:r>
          </w:p>
          <w:p w:rsidR="00F268EF" w:rsidRPr="00D13A2C" w:rsidRDefault="00F268EF" w:rsidP="00E07534">
            <w:pPr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01BAB">
              <w:rPr>
                <w:rFonts w:hint="eastAsia"/>
                <w:color w:val="000000"/>
                <w:sz w:val="24"/>
                <w:szCs w:val="24"/>
              </w:rPr>
              <w:t>Provide backup report in e-mail</w:t>
            </w:r>
            <w:r w:rsidRPr="00101BAB">
              <w:rPr>
                <w:color w:val="000000"/>
                <w:sz w:val="24"/>
                <w:szCs w:val="24"/>
              </w:rPr>
              <w:t>,</w:t>
            </w:r>
            <w:r w:rsidRPr="00101BAB">
              <w:rPr>
                <w:rFonts w:hint="eastAsia"/>
                <w:color w:val="000000"/>
                <w:sz w:val="24"/>
                <w:szCs w:val="24"/>
              </w:rPr>
              <w:t xml:space="preserve"> web site </w:t>
            </w:r>
            <w:r w:rsidRPr="00101BAB">
              <w:rPr>
                <w:color w:val="000000"/>
                <w:sz w:val="24"/>
                <w:szCs w:val="24"/>
              </w:rPr>
              <w:t xml:space="preserve">or other electronic means </w:t>
            </w:r>
            <w:r w:rsidRPr="00101BAB">
              <w:rPr>
                <w:rFonts w:hint="eastAsia"/>
                <w:color w:val="000000"/>
                <w:sz w:val="24"/>
                <w:szCs w:val="24"/>
              </w:rPr>
              <w:t>to notify users of the status of backup including details of any backup failure and errors detected</w:t>
            </w:r>
          </w:p>
          <w:p w:rsidR="00F268EF" w:rsidRPr="00D13A2C" w:rsidRDefault="00F268EF" w:rsidP="00E07534">
            <w:pPr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01BAB">
              <w:rPr>
                <w:rFonts w:hint="eastAsia"/>
                <w:color w:val="000000"/>
                <w:sz w:val="24"/>
                <w:szCs w:val="24"/>
              </w:rPr>
              <w:t xml:space="preserve">Provide statistics reports </w:t>
            </w:r>
            <w:r w:rsidRPr="00101BAB">
              <w:rPr>
                <w:color w:val="000000"/>
                <w:sz w:val="24"/>
                <w:szCs w:val="24"/>
              </w:rPr>
              <w:t xml:space="preserve">or other electronic means </w:t>
            </w:r>
            <w:r w:rsidRPr="00101BAB">
              <w:rPr>
                <w:rFonts w:hint="eastAsia"/>
                <w:color w:val="000000"/>
                <w:sz w:val="24"/>
                <w:szCs w:val="24"/>
              </w:rPr>
              <w:t>on the performance and usage</w:t>
            </w:r>
          </w:p>
          <w:p w:rsidR="00F268EF" w:rsidRPr="00101BAB" w:rsidRDefault="00F268EF" w:rsidP="00E07534">
            <w:pPr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01BAB">
              <w:rPr>
                <w:rFonts w:hint="eastAsia"/>
                <w:color w:val="000000"/>
                <w:sz w:val="24"/>
                <w:szCs w:val="24"/>
              </w:rPr>
              <w:t>Provide multiple versions of backup</w:t>
            </w:r>
          </w:p>
          <w:p w:rsidR="00F268EF" w:rsidRPr="00101BAB" w:rsidRDefault="00F268EF" w:rsidP="00101B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F" w:rsidRPr="00AB61BF" w:rsidRDefault="00F268EF" w:rsidP="004B630D">
            <w:pPr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 Compliance (Yes / No)? _____</w:t>
            </w:r>
          </w:p>
          <w:p w:rsidR="00F268EF" w:rsidRPr="0001649E" w:rsidRDefault="00F268EF" w:rsidP="000728C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268EF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268EF" w:rsidRPr="00AB61BF" w:rsidRDefault="00F268EF" w:rsidP="000728C7">
            <w:pPr>
              <w:ind w:left="-1"/>
              <w:rPr>
                <w:sz w:val="24"/>
                <w:szCs w:val="24"/>
              </w:rPr>
            </w:pPr>
            <w:r>
              <w:t>Mandatory Service Requirements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F" w:rsidRPr="00B161D4" w:rsidRDefault="009B52FA" w:rsidP="00E07534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service availability for the month</w:t>
            </w:r>
            <w:r w:rsidR="00F268EF" w:rsidRPr="009B52FA">
              <w:rPr>
                <w:color w:val="000000"/>
                <w:sz w:val="24"/>
                <w:szCs w:val="24"/>
              </w:rPr>
              <w:t>: 99.5%</w:t>
            </w:r>
          </w:p>
          <w:p w:rsidR="00F268EF" w:rsidRPr="00B161D4" w:rsidRDefault="009B52FA" w:rsidP="00E07534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storage s</w:t>
            </w:r>
            <w:r w:rsidR="00F268EF" w:rsidRPr="009B52FA">
              <w:rPr>
                <w:color w:val="000000"/>
                <w:sz w:val="24"/>
                <w:szCs w:val="24"/>
              </w:rPr>
              <w:t>ize: at least 1TB per user</w:t>
            </w:r>
          </w:p>
          <w:p w:rsidR="00F268EF" w:rsidRPr="009B52FA" w:rsidRDefault="009B52FA" w:rsidP="00E07534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b</w:t>
            </w:r>
            <w:r w:rsidR="00F268EF" w:rsidRPr="009B52FA">
              <w:rPr>
                <w:color w:val="000000"/>
                <w:sz w:val="24"/>
                <w:szCs w:val="24"/>
              </w:rPr>
              <w:t>andwidth: at least 50Mbps</w:t>
            </w:r>
          </w:p>
          <w:p w:rsidR="00B161D4" w:rsidRPr="00B161D4" w:rsidRDefault="00B161D4" w:rsidP="009B52FA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F" w:rsidRPr="00AB61BF" w:rsidRDefault="00F268EF" w:rsidP="004B630D">
            <w:pPr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 Compliance (Yes / No)? _____</w:t>
            </w:r>
          </w:p>
          <w:p w:rsidR="00F268EF" w:rsidRPr="0001649E" w:rsidRDefault="00F268EF" w:rsidP="000728C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C2322C" w:rsidRPr="00AB61BF" w:rsidTr="000728C7">
        <w:trPr>
          <w:trHeight w:val="423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89708B" w:rsidRDefault="00C2322C" w:rsidP="000728C7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9708B">
              <w:rPr>
                <w:b/>
                <w:sz w:val="28"/>
                <w:szCs w:val="28"/>
              </w:rPr>
              <w:t>Desirable Requirements</w:t>
            </w:r>
          </w:p>
        </w:tc>
      </w:tr>
      <w:tr w:rsidR="00C2322C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3D6015" w:rsidRDefault="00C2322C" w:rsidP="000728C7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  <w:r w:rsidRPr="003D6015">
              <w:rPr>
                <w:sz w:val="24"/>
                <w:szCs w:val="24"/>
              </w:rPr>
              <w:t>Features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9B52FA" w:rsidRDefault="00C2322C" w:rsidP="00E07534">
            <w:pPr>
              <w:widowControl w:val="0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B52FA">
              <w:rPr>
                <w:rFonts w:hint="eastAsia"/>
                <w:color w:val="000000"/>
                <w:sz w:val="24"/>
                <w:szCs w:val="24"/>
              </w:rPr>
              <w:t xml:space="preserve">Provide capability for using </w:t>
            </w:r>
            <w:r w:rsidRPr="009B52FA">
              <w:rPr>
                <w:color w:val="000000"/>
                <w:sz w:val="24"/>
                <w:szCs w:val="24"/>
              </w:rPr>
              <w:t xml:space="preserve">the </w:t>
            </w:r>
            <w:r w:rsidRPr="009B52FA">
              <w:rPr>
                <w:rFonts w:hint="eastAsia"/>
                <w:color w:val="000000"/>
                <w:sz w:val="24"/>
                <w:szCs w:val="24"/>
              </w:rPr>
              <w:t xml:space="preserve">domain </w:t>
            </w:r>
            <w:r w:rsidRPr="009B52FA">
              <w:rPr>
                <w:color w:val="000000"/>
                <w:sz w:val="24"/>
                <w:szCs w:val="24"/>
              </w:rPr>
              <w:t xml:space="preserve">name </w:t>
            </w:r>
            <w:r w:rsidRPr="009B52FA">
              <w:rPr>
                <w:rFonts w:hint="eastAsia"/>
                <w:color w:val="000000"/>
                <w:sz w:val="24"/>
                <w:szCs w:val="24"/>
              </w:rPr>
              <w:t>chosen by the Government</w:t>
            </w:r>
          </w:p>
          <w:p w:rsidR="00C2322C" w:rsidRDefault="00C2322C" w:rsidP="00E07534">
            <w:pPr>
              <w:ind w:left="964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0728C7" w:rsidRPr="000728C7" w:rsidRDefault="000728C7" w:rsidP="00E07534">
            <w:pPr>
              <w:ind w:left="964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9B52FA" w:rsidRDefault="00C2322C" w:rsidP="00E07534">
            <w:pPr>
              <w:widowControl w:val="0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B52FA">
              <w:rPr>
                <w:color w:val="000000"/>
                <w:sz w:val="24"/>
                <w:szCs w:val="24"/>
              </w:rPr>
              <w:t>Provide dedicated storage area for data of Government users</w:t>
            </w:r>
          </w:p>
          <w:p w:rsidR="00C2322C" w:rsidRPr="009B52FA" w:rsidRDefault="00C2322C" w:rsidP="00E07534">
            <w:pPr>
              <w:pStyle w:val="af7"/>
              <w:ind w:leftChars="0" w:left="440"/>
              <w:jc w:val="both"/>
              <w:rPr>
                <w:rFonts w:hint="eastAsia"/>
                <w:color w:val="000000"/>
              </w:rPr>
            </w:pPr>
          </w:p>
          <w:p w:rsidR="00C2322C" w:rsidRPr="009B52FA" w:rsidRDefault="00C2322C" w:rsidP="00E0753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9B52FA" w:rsidRDefault="00C2322C" w:rsidP="00E07534">
            <w:pPr>
              <w:widowControl w:val="0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B52FA">
              <w:rPr>
                <w:color w:val="000000"/>
                <w:sz w:val="24"/>
                <w:szCs w:val="24"/>
              </w:rPr>
              <w:t>Provide encryption for stored data</w:t>
            </w:r>
          </w:p>
          <w:p w:rsidR="00C2322C" w:rsidRPr="009B52FA" w:rsidRDefault="00C2322C" w:rsidP="00E07534">
            <w:pPr>
              <w:ind w:left="1106"/>
              <w:jc w:val="both"/>
              <w:rPr>
                <w:color w:val="000000"/>
                <w:sz w:val="24"/>
                <w:szCs w:val="24"/>
              </w:rPr>
            </w:pPr>
          </w:p>
          <w:p w:rsidR="00C2322C" w:rsidRDefault="00C2322C" w:rsidP="00E07534">
            <w:pPr>
              <w:ind w:left="1106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0728C7" w:rsidRPr="000728C7" w:rsidRDefault="000728C7" w:rsidP="00E07534">
            <w:pPr>
              <w:ind w:left="1106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9B52FA" w:rsidRDefault="00C2322C" w:rsidP="00E07534">
            <w:pPr>
              <w:widowControl w:val="0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B52FA">
              <w:rPr>
                <w:color w:val="000000"/>
                <w:sz w:val="24"/>
                <w:szCs w:val="24"/>
              </w:rPr>
              <w:t>Support two-factor or multi-factor authentication</w:t>
            </w:r>
          </w:p>
          <w:p w:rsidR="00C2322C" w:rsidRPr="009B52FA" w:rsidRDefault="00C2322C" w:rsidP="00E07534">
            <w:pPr>
              <w:ind w:left="1106"/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9B52FA" w:rsidRDefault="00C2322C" w:rsidP="00E07534">
            <w:pPr>
              <w:ind w:left="1106"/>
              <w:jc w:val="both"/>
              <w:rPr>
                <w:color w:val="000000"/>
                <w:sz w:val="24"/>
                <w:szCs w:val="24"/>
              </w:rPr>
            </w:pPr>
          </w:p>
          <w:p w:rsidR="00C2322C" w:rsidRPr="009B52FA" w:rsidRDefault="00C2322C" w:rsidP="00E07534">
            <w:pPr>
              <w:widowControl w:val="0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B52FA">
              <w:rPr>
                <w:color w:val="000000"/>
                <w:sz w:val="24"/>
                <w:szCs w:val="24"/>
              </w:rPr>
              <w:t>Have all data stored in data centres resided in Hong Kong</w:t>
            </w:r>
          </w:p>
          <w:p w:rsidR="00C2322C" w:rsidRPr="009B52FA" w:rsidRDefault="00C2322C" w:rsidP="009B52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3D6015" w:rsidRDefault="000728C7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ind w:left="360"/>
              <w:rPr>
                <w:color w:val="000000"/>
                <w:sz w:val="24"/>
                <w:szCs w:val="24"/>
              </w:rPr>
            </w:pPr>
          </w:p>
          <w:p w:rsidR="00C2322C" w:rsidRPr="003D6015" w:rsidRDefault="000728C7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3D6015" w:rsidRDefault="000728C7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EF39C6" w:rsidRDefault="000728C7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rPr>
                <w:color w:val="000000"/>
                <w:sz w:val="24"/>
                <w:szCs w:val="24"/>
              </w:rPr>
            </w:pPr>
          </w:p>
          <w:p w:rsidR="00C2322C" w:rsidRPr="003D6015" w:rsidRDefault="00C2322C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D6015">
              <w:rPr>
                <w:color w:val="000000"/>
                <w:sz w:val="24"/>
                <w:szCs w:val="24"/>
                <w:lang w:val="en-US"/>
              </w:rPr>
              <w:t>Compliance (Yes / No?)</w:t>
            </w:r>
            <w:r w:rsidR="000728C7">
              <w:rPr>
                <w:color w:val="000000"/>
                <w:sz w:val="24"/>
                <w:szCs w:val="24"/>
                <w:lang w:val="en-US"/>
              </w:rPr>
              <w:t>?</w:t>
            </w:r>
            <w:r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ind w:left="284"/>
              <w:rPr>
                <w:color w:val="000000"/>
                <w:sz w:val="24"/>
                <w:szCs w:val="24"/>
              </w:rPr>
            </w:pPr>
          </w:p>
          <w:p w:rsidR="00C2322C" w:rsidRPr="00310A38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A27F9" w:rsidRDefault="00EA27F9" w:rsidP="00F93138">
      <w:pPr>
        <w:ind w:leftChars="322" w:left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Notes:</w:t>
      </w:r>
    </w:p>
    <w:p w:rsidR="00EA27F9" w:rsidRDefault="00EA27F9" w:rsidP="00F93138">
      <w:pPr>
        <w:pStyle w:val="ad"/>
        <w:widowControl w:val="0"/>
        <w:numPr>
          <w:ilvl w:val="0"/>
          <w:numId w:val="26"/>
        </w:numPr>
        <w:overflowPunct/>
        <w:autoSpaceDE/>
        <w:autoSpaceDN/>
        <w:adjustRightInd/>
        <w:snapToGrid w:val="0"/>
        <w:ind w:leftChars="322" w:left="1068"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</w:t>
      </w:r>
      <w:r w:rsidR="00893733">
        <w:rPr>
          <w:sz w:val="24"/>
          <w:szCs w:val="24"/>
          <w:lang w:val="en-US"/>
        </w:rPr>
        <w:t>should</w:t>
      </w:r>
      <w:r>
        <w:rPr>
          <w:sz w:val="24"/>
          <w:szCs w:val="24"/>
          <w:lang w:val="en-US"/>
        </w:rPr>
        <w:t xml:space="preserve"> be the </w:t>
      </w:r>
      <w:r w:rsidR="000A1D8B">
        <w:rPr>
          <w:sz w:val="24"/>
          <w:szCs w:val="24"/>
          <w:lang w:val="en-US"/>
        </w:rPr>
        <w:t>same “Item No.” under Schedule 2</w:t>
      </w:r>
      <w:r>
        <w:rPr>
          <w:sz w:val="24"/>
          <w:szCs w:val="24"/>
          <w:lang w:val="en-US"/>
        </w:rPr>
        <w:t xml:space="preserve"> of this Appendix.</w:t>
      </w:r>
    </w:p>
    <w:p w:rsidR="00EA27F9" w:rsidRPr="00133BBF" w:rsidRDefault="00EA27F9" w:rsidP="00F93138">
      <w:pPr>
        <w:pStyle w:val="ad"/>
        <w:widowControl w:val="0"/>
        <w:overflowPunct/>
        <w:autoSpaceDE/>
        <w:autoSpaceDN/>
        <w:adjustRightInd/>
        <w:snapToGrid w:val="0"/>
        <w:ind w:leftChars="322" w:left="1133" w:hangingChars="177" w:hanging="425"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(2)</w:t>
      </w:r>
      <w:r>
        <w:rPr>
          <w:sz w:val="24"/>
          <w:szCs w:val="24"/>
          <w:lang w:val="en-US"/>
        </w:rPr>
        <w:tab/>
        <w:t>Respondent should state the exact place in the specifications (Volume/Part/Appendix/Section/Page) which contains information to show the technical compliance of the proposed service item.</w:t>
      </w:r>
    </w:p>
    <w:p w:rsidR="00C2322C" w:rsidRPr="000468B7" w:rsidRDefault="00C2322C" w:rsidP="00C2322C">
      <w:pPr>
        <w:ind w:left="720" w:hanging="720"/>
        <w:jc w:val="both"/>
        <w:rPr>
          <w:b/>
          <w:bCs/>
          <w:sz w:val="24"/>
          <w:szCs w:val="24"/>
        </w:rPr>
      </w:pPr>
      <w:r w:rsidRPr="00FB5DB6">
        <w:rPr>
          <w:sz w:val="24"/>
          <w:szCs w:val="24"/>
          <w:vertAlign w:val="superscript"/>
          <w:lang w:val="en-US"/>
        </w:rPr>
        <w:br w:type="page"/>
      </w:r>
      <w:r w:rsidRPr="000468B7">
        <w:rPr>
          <w:b/>
          <w:bCs/>
          <w:sz w:val="24"/>
          <w:szCs w:val="24"/>
        </w:rPr>
        <w:t>5.</w:t>
      </w:r>
      <w:r w:rsidRPr="000468B7">
        <w:rPr>
          <w:b/>
          <w:bCs/>
          <w:sz w:val="24"/>
          <w:szCs w:val="24"/>
        </w:rPr>
        <w:tab/>
        <w:t>Specification</w:t>
      </w:r>
      <w:r w:rsidRPr="000468B7">
        <w:rPr>
          <w:rFonts w:hint="eastAsia"/>
          <w:b/>
          <w:bCs/>
          <w:sz w:val="24"/>
          <w:szCs w:val="24"/>
        </w:rPr>
        <w:t>s</w:t>
      </w:r>
      <w:r w:rsidRPr="000468B7">
        <w:rPr>
          <w:b/>
          <w:bCs/>
          <w:sz w:val="24"/>
          <w:szCs w:val="24"/>
        </w:rPr>
        <w:t xml:space="preserve"> of Mandatory Features for Service Category (D) Social Media Apps</w:t>
      </w:r>
    </w:p>
    <w:p w:rsidR="00C2322C" w:rsidRPr="00D51CEC" w:rsidRDefault="00C2322C" w:rsidP="00C2322C">
      <w:pPr>
        <w:pStyle w:val="4"/>
        <w:numPr>
          <w:ilvl w:val="0"/>
          <w:numId w:val="0"/>
        </w:numPr>
        <w:tabs>
          <w:tab w:val="left" w:pos="720"/>
        </w:tabs>
        <w:snapToGrid w:val="0"/>
        <w:spacing w:before="0" w:after="0"/>
        <w:ind w:left="708" w:hangingChars="295" w:hanging="708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C2322C" w:rsidRPr="00F52219" w:rsidRDefault="000D36C1" w:rsidP="00C2322C">
      <w:pPr>
        <w:ind w:leftChars="1" w:left="710" w:hangingChars="295" w:hanging="708"/>
        <w:jc w:val="both"/>
        <w:rPr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5.1</w:t>
      </w:r>
      <w:r>
        <w:rPr>
          <w:iCs/>
          <w:sz w:val="24"/>
          <w:szCs w:val="24"/>
          <w:lang w:val="en-US"/>
        </w:rPr>
        <w:tab/>
        <w:t>Respondent should</w:t>
      </w:r>
      <w:r w:rsidR="00C2322C">
        <w:rPr>
          <w:iCs/>
          <w:sz w:val="24"/>
          <w:szCs w:val="24"/>
          <w:lang w:val="en-US"/>
        </w:rPr>
        <w:t xml:space="preserve"> indicate </w:t>
      </w:r>
      <w:r w:rsidR="00C2322C">
        <w:rPr>
          <w:sz w:val="24"/>
          <w:szCs w:val="24"/>
          <w:lang w:val="en-US"/>
        </w:rPr>
        <w:t>technical compliance of the proposed service.</w:t>
      </w:r>
    </w:p>
    <w:p w:rsidR="00C2322C" w:rsidRDefault="00C2322C" w:rsidP="00C2322C">
      <w:pPr>
        <w:ind w:left="567"/>
        <w:rPr>
          <w:sz w:val="24"/>
          <w:szCs w:val="24"/>
          <w:lang w:val="en-US"/>
        </w:rPr>
      </w:pPr>
    </w:p>
    <w:p w:rsidR="00C2322C" w:rsidRPr="00151DDB" w:rsidRDefault="00C2322C" w:rsidP="00C2322C">
      <w:pPr>
        <w:ind w:leftChars="1" w:left="710" w:hangingChars="295" w:hanging="708"/>
        <w:jc w:val="both"/>
        <w:rPr>
          <w:b/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5.1.1</w:t>
      </w:r>
      <w:r>
        <w:rPr>
          <w:sz w:val="24"/>
          <w:szCs w:val="24"/>
          <w:lang w:val="en-US"/>
        </w:rPr>
        <w:tab/>
      </w:r>
      <w:r w:rsidR="00893733">
        <w:rPr>
          <w:sz w:val="24"/>
          <w:szCs w:val="24"/>
          <w:lang w:val="en-US"/>
        </w:rPr>
        <w:t xml:space="preserve">Mandatory Item: </w:t>
      </w:r>
      <w:r w:rsidRPr="00775F9B">
        <w:rPr>
          <w:sz w:val="24"/>
          <w:szCs w:val="24"/>
          <w:lang w:val="en-US"/>
        </w:rPr>
        <w:t>Photo Hosting/Sharing</w:t>
      </w:r>
      <w:r w:rsidR="00151DDB" w:rsidRPr="00151DDB">
        <w:rPr>
          <w:b/>
          <w:i/>
          <w:sz w:val="24"/>
          <w:szCs w:val="24"/>
          <w:lang w:val="en-US"/>
        </w:rPr>
        <w:t xml:space="preserve"> (if more than one service item</w:t>
      </w:r>
      <w:r w:rsidR="00151DDB">
        <w:rPr>
          <w:b/>
          <w:i/>
          <w:sz w:val="24"/>
          <w:szCs w:val="24"/>
          <w:lang w:val="en-US"/>
        </w:rPr>
        <w:t xml:space="preserve"> is proposed, use separate table</w:t>
      </w:r>
      <w:r w:rsidR="00151DDB" w:rsidRPr="00151DDB">
        <w:rPr>
          <w:b/>
          <w:i/>
          <w:sz w:val="24"/>
          <w:szCs w:val="24"/>
          <w:lang w:val="en-US"/>
        </w:rPr>
        <w:t xml:space="preserve"> for each item)</w:t>
      </w:r>
    </w:p>
    <w:p w:rsidR="00C2322C" w:rsidRPr="00AB61BF" w:rsidRDefault="00C2322C" w:rsidP="00C2322C">
      <w:pPr>
        <w:ind w:left="709" w:hanging="709"/>
        <w:jc w:val="both"/>
        <w:rPr>
          <w:sz w:val="24"/>
          <w:szCs w:val="24"/>
          <w:vertAlign w:val="superscript"/>
          <w:lang w:val="en-US"/>
        </w:rPr>
      </w:pPr>
    </w:p>
    <w:tbl>
      <w:tblPr>
        <w:tblW w:w="838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38"/>
        <w:gridCol w:w="4323"/>
        <w:gridCol w:w="58"/>
        <w:gridCol w:w="1669"/>
      </w:tblGrid>
      <w:tr w:rsidR="00C2322C" w:rsidRPr="00AB61BF" w:rsidTr="000728C7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E10341" w:rsidRDefault="00C2322C" w:rsidP="000728C7">
            <w:pPr>
              <w:ind w:lef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No.</w:t>
            </w:r>
            <w:r w:rsidRPr="00133BBF">
              <w:rPr>
                <w:vertAlign w:val="superscript"/>
              </w:rPr>
              <w:t>(1)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Default="00C2322C" w:rsidP="000728C7">
            <w:pPr>
              <w:ind w:left="284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543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E10341" w:rsidRDefault="00C2322C" w:rsidP="000728C7">
            <w:pPr>
              <w:ind w:lef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Specification Reference</w:t>
            </w:r>
            <w:r w:rsidRPr="00133BBF">
              <w:rPr>
                <w:vertAlign w:val="superscript"/>
              </w:rPr>
              <w:t>(2)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Default="00C2322C" w:rsidP="000728C7">
            <w:pPr>
              <w:ind w:left="284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423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3E26AA" w:rsidRDefault="00C2322C" w:rsidP="000728C7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E26AA">
              <w:rPr>
                <w:b/>
                <w:sz w:val="28"/>
                <w:szCs w:val="28"/>
              </w:rPr>
              <w:t>Mandatory Requirements</w:t>
            </w:r>
          </w:p>
        </w:tc>
      </w:tr>
      <w:tr w:rsidR="0089708B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708B" w:rsidRPr="00AB61BF" w:rsidRDefault="0089708B" w:rsidP="000728C7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Mandatory </w:t>
            </w:r>
            <w:r w:rsidRPr="00AB61BF">
              <w:rPr>
                <w:sz w:val="24"/>
                <w:szCs w:val="24"/>
              </w:rPr>
              <w:t>Features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8B" w:rsidRPr="000728C7" w:rsidRDefault="0089708B" w:rsidP="00E07534">
            <w:pPr>
              <w:widowControl w:val="0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728C7">
              <w:rPr>
                <w:color w:val="000000"/>
                <w:sz w:val="24"/>
                <w:szCs w:val="24"/>
              </w:rPr>
              <w:t>Provide functionality for the Government to share photos with the public over the Internet</w:t>
            </w:r>
          </w:p>
          <w:p w:rsidR="0089708B" w:rsidRPr="000728C7" w:rsidRDefault="0089708B" w:rsidP="00E07534">
            <w:pPr>
              <w:widowControl w:val="0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728C7">
              <w:rPr>
                <w:color w:val="000000"/>
                <w:sz w:val="24"/>
                <w:szCs w:val="24"/>
              </w:rPr>
              <w:t>Provide option for Government users to control the privacy of photos</w:t>
            </w:r>
          </w:p>
          <w:p w:rsidR="0089708B" w:rsidRPr="000728C7" w:rsidRDefault="0089708B" w:rsidP="00E07534">
            <w:pPr>
              <w:widowControl w:val="0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728C7">
              <w:rPr>
                <w:rFonts w:hint="eastAsia"/>
                <w:color w:val="000000"/>
                <w:sz w:val="24"/>
                <w:szCs w:val="24"/>
              </w:rPr>
              <w:t>Provide function</w:t>
            </w:r>
            <w:r w:rsidRPr="000728C7">
              <w:rPr>
                <w:color w:val="000000"/>
                <w:sz w:val="24"/>
                <w:szCs w:val="24"/>
              </w:rPr>
              <w:t>ality</w:t>
            </w:r>
            <w:r w:rsidRPr="000728C7">
              <w:rPr>
                <w:rFonts w:hint="eastAsia"/>
                <w:color w:val="000000"/>
                <w:sz w:val="24"/>
                <w:szCs w:val="24"/>
              </w:rPr>
              <w:t xml:space="preserve"> for </w:t>
            </w:r>
            <w:r w:rsidRPr="000728C7">
              <w:rPr>
                <w:color w:val="000000"/>
                <w:sz w:val="24"/>
                <w:szCs w:val="24"/>
              </w:rPr>
              <w:t>Government users to manage the photos</w:t>
            </w:r>
          </w:p>
          <w:p w:rsidR="0089708B" w:rsidRPr="000728C7" w:rsidRDefault="0089708B" w:rsidP="00E07534">
            <w:pPr>
              <w:widowControl w:val="0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728C7">
              <w:rPr>
                <w:color w:val="000000"/>
                <w:sz w:val="24"/>
                <w:szCs w:val="24"/>
              </w:rPr>
              <w:t>Allow Government users to group photos into different albums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8B" w:rsidRPr="00AB61BF" w:rsidRDefault="0089708B" w:rsidP="004B630D">
            <w:pPr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 Compliance (Yes / No)? _____</w:t>
            </w:r>
          </w:p>
          <w:p w:rsidR="0089708B" w:rsidRPr="0001649E" w:rsidRDefault="0089708B" w:rsidP="000728C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9708B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708B" w:rsidRPr="00AB61BF" w:rsidRDefault="0089708B" w:rsidP="000728C7">
            <w:pPr>
              <w:ind w:left="-1"/>
              <w:rPr>
                <w:sz w:val="24"/>
                <w:szCs w:val="24"/>
              </w:rPr>
            </w:pPr>
            <w:r>
              <w:t>Mandatory Service Requirements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8B" w:rsidRPr="000728C7" w:rsidRDefault="000728C7" w:rsidP="00E07534">
            <w:pPr>
              <w:widowControl w:val="0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service availability for the month</w:t>
            </w:r>
            <w:r w:rsidR="0089708B" w:rsidRPr="000728C7">
              <w:rPr>
                <w:color w:val="000000"/>
                <w:sz w:val="24"/>
                <w:szCs w:val="24"/>
              </w:rPr>
              <w:t>: &gt;=99.5%</w:t>
            </w:r>
          </w:p>
          <w:p w:rsidR="0089708B" w:rsidRPr="000728C7" w:rsidRDefault="000728C7" w:rsidP="00E07534">
            <w:pPr>
              <w:widowControl w:val="0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Support storage s</w:t>
            </w:r>
            <w:r w:rsidR="0089708B" w:rsidRPr="000728C7">
              <w:rPr>
                <w:color w:val="000000"/>
                <w:sz w:val="24"/>
                <w:szCs w:val="24"/>
              </w:rPr>
              <w:t>ize: at least 20GB</w:t>
            </w:r>
          </w:p>
          <w:p w:rsidR="0089708B" w:rsidRPr="000728C7" w:rsidRDefault="000728C7" w:rsidP="00E07534">
            <w:pPr>
              <w:widowControl w:val="0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Support </w:t>
            </w:r>
            <w:r w:rsidR="0089708B" w:rsidRPr="000728C7">
              <w:rPr>
                <w:color w:val="000000"/>
                <w:sz w:val="24"/>
                <w:szCs w:val="24"/>
              </w:rPr>
              <w:t>photo size: at least 15MB</w:t>
            </w:r>
          </w:p>
          <w:p w:rsidR="0089708B" w:rsidRPr="000728C7" w:rsidRDefault="0089708B" w:rsidP="00E07534">
            <w:pPr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8B" w:rsidRPr="00AB61BF" w:rsidRDefault="0089708B" w:rsidP="004B630D">
            <w:pPr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 Compliance (Yes / No)? _____</w:t>
            </w:r>
          </w:p>
          <w:p w:rsidR="0089708B" w:rsidRPr="0001649E" w:rsidRDefault="0089708B" w:rsidP="000728C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C2322C" w:rsidRPr="00AB61BF" w:rsidTr="000728C7">
        <w:trPr>
          <w:trHeight w:val="423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3E26AA" w:rsidRDefault="00C2322C" w:rsidP="000728C7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E26AA">
              <w:rPr>
                <w:b/>
                <w:sz w:val="28"/>
                <w:szCs w:val="28"/>
              </w:rPr>
              <w:t>Desirable Requirements</w:t>
            </w:r>
          </w:p>
        </w:tc>
      </w:tr>
      <w:tr w:rsidR="00C2322C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3D6015" w:rsidRDefault="00C2322C" w:rsidP="000728C7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  <w:r w:rsidRPr="003D6015">
              <w:rPr>
                <w:sz w:val="24"/>
                <w:szCs w:val="24"/>
              </w:rPr>
              <w:t>Features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0728C7" w:rsidRDefault="00C2322C" w:rsidP="00E07534">
            <w:pPr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728C7">
              <w:rPr>
                <w:rFonts w:hint="eastAsia"/>
                <w:color w:val="000000"/>
                <w:sz w:val="24"/>
                <w:szCs w:val="24"/>
              </w:rPr>
              <w:t xml:space="preserve">Provide capability for using </w:t>
            </w:r>
            <w:r w:rsidRPr="000728C7">
              <w:rPr>
                <w:color w:val="000000"/>
                <w:sz w:val="24"/>
                <w:szCs w:val="24"/>
              </w:rPr>
              <w:t xml:space="preserve">the </w:t>
            </w:r>
            <w:r w:rsidRPr="000728C7">
              <w:rPr>
                <w:rFonts w:hint="eastAsia"/>
                <w:color w:val="000000"/>
                <w:sz w:val="24"/>
                <w:szCs w:val="24"/>
              </w:rPr>
              <w:t xml:space="preserve">domain </w:t>
            </w:r>
            <w:r w:rsidRPr="000728C7">
              <w:rPr>
                <w:color w:val="000000"/>
                <w:sz w:val="24"/>
                <w:szCs w:val="24"/>
              </w:rPr>
              <w:t xml:space="preserve">name </w:t>
            </w:r>
            <w:r w:rsidRPr="000728C7">
              <w:rPr>
                <w:rFonts w:hint="eastAsia"/>
                <w:color w:val="000000"/>
                <w:sz w:val="24"/>
                <w:szCs w:val="24"/>
              </w:rPr>
              <w:t>chosen by the Government</w:t>
            </w:r>
          </w:p>
          <w:p w:rsidR="00C2322C" w:rsidRDefault="00C2322C" w:rsidP="00E07534">
            <w:pPr>
              <w:ind w:left="964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0728C7" w:rsidRPr="000728C7" w:rsidRDefault="000728C7" w:rsidP="00E07534">
            <w:pPr>
              <w:ind w:left="964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C2322C" w:rsidRPr="000728C7" w:rsidRDefault="00C2322C" w:rsidP="00E07534">
            <w:pPr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728C7">
              <w:rPr>
                <w:color w:val="000000"/>
                <w:sz w:val="24"/>
                <w:szCs w:val="24"/>
              </w:rPr>
              <w:t>Allow sharing of videos</w:t>
            </w:r>
          </w:p>
          <w:p w:rsidR="00C2322C" w:rsidRPr="000728C7" w:rsidRDefault="00C2322C" w:rsidP="00072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3D6015" w:rsidRDefault="000728C7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D6015" w:rsidRDefault="00C2322C" w:rsidP="000728C7">
            <w:pPr>
              <w:ind w:left="360"/>
              <w:rPr>
                <w:color w:val="000000"/>
                <w:sz w:val="24"/>
                <w:szCs w:val="24"/>
              </w:rPr>
            </w:pPr>
          </w:p>
          <w:p w:rsidR="00C2322C" w:rsidRPr="003D6015" w:rsidRDefault="00C2322C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D6015">
              <w:rPr>
                <w:color w:val="000000"/>
                <w:sz w:val="24"/>
                <w:szCs w:val="24"/>
                <w:lang w:val="en-US"/>
              </w:rPr>
              <w:t xml:space="preserve">Compliance (Yes / </w:t>
            </w:r>
            <w:r w:rsidR="000728C7">
              <w:rPr>
                <w:color w:val="000000"/>
                <w:sz w:val="24"/>
                <w:szCs w:val="24"/>
                <w:lang w:val="en-US"/>
              </w:rPr>
              <w:t>No</w:t>
            </w:r>
            <w:r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 w:rsidR="000728C7">
              <w:rPr>
                <w:color w:val="000000"/>
                <w:sz w:val="24"/>
                <w:szCs w:val="24"/>
                <w:lang w:val="en-US"/>
              </w:rPr>
              <w:t>?</w:t>
            </w:r>
            <w:r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10A38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D36C1" w:rsidRDefault="000D36C1" w:rsidP="00F93138">
      <w:pPr>
        <w:ind w:leftChars="322" w:left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Notes:</w:t>
      </w:r>
    </w:p>
    <w:p w:rsidR="000D36C1" w:rsidRDefault="000D36C1" w:rsidP="00F93138">
      <w:pPr>
        <w:pStyle w:val="ad"/>
        <w:widowControl w:val="0"/>
        <w:overflowPunct/>
        <w:autoSpaceDE/>
        <w:autoSpaceDN/>
        <w:adjustRightInd/>
        <w:snapToGrid w:val="0"/>
        <w:ind w:leftChars="322" w:left="1142" w:hangingChars="181" w:hanging="434"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(1)</w:t>
      </w:r>
      <w:r>
        <w:rPr>
          <w:sz w:val="24"/>
          <w:szCs w:val="24"/>
          <w:lang w:val="en-US"/>
        </w:rPr>
        <w:tab/>
        <w:t xml:space="preserve">This </w:t>
      </w:r>
      <w:r w:rsidR="00893733">
        <w:rPr>
          <w:sz w:val="24"/>
          <w:szCs w:val="24"/>
          <w:lang w:val="en-US"/>
        </w:rPr>
        <w:t>should</w:t>
      </w:r>
      <w:r>
        <w:rPr>
          <w:sz w:val="24"/>
          <w:szCs w:val="24"/>
          <w:lang w:val="en-US"/>
        </w:rPr>
        <w:t xml:space="preserve"> be the same “Item No.” under Schedule </w:t>
      </w:r>
      <w:r w:rsidR="005D19B7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of this Appendix.</w:t>
      </w:r>
    </w:p>
    <w:p w:rsidR="000D36C1" w:rsidRPr="00133BBF" w:rsidRDefault="000D36C1" w:rsidP="00F93138">
      <w:pPr>
        <w:pStyle w:val="ad"/>
        <w:widowControl w:val="0"/>
        <w:overflowPunct/>
        <w:autoSpaceDE/>
        <w:autoSpaceDN/>
        <w:adjustRightInd/>
        <w:snapToGrid w:val="0"/>
        <w:ind w:leftChars="322" w:left="1133" w:hangingChars="177" w:hanging="425"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(2)</w:t>
      </w:r>
      <w:r>
        <w:rPr>
          <w:sz w:val="24"/>
          <w:szCs w:val="24"/>
          <w:lang w:val="en-US"/>
        </w:rPr>
        <w:tab/>
        <w:t>Respondent should state the exact place in the specifications (Volume/Part/Appendix/Section/Page) which contains information to show the technical compliance of the proposed service item.</w:t>
      </w:r>
    </w:p>
    <w:p w:rsidR="000728C7" w:rsidRDefault="000728C7" w:rsidP="000728C7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70AE" w:rsidRDefault="009670AE" w:rsidP="000728C7">
      <w:pPr>
        <w:ind w:left="709" w:hanging="709"/>
        <w:jc w:val="both"/>
        <w:rPr>
          <w:sz w:val="24"/>
          <w:szCs w:val="24"/>
        </w:rPr>
      </w:pPr>
    </w:p>
    <w:p w:rsidR="009670AE" w:rsidRDefault="009670AE" w:rsidP="000728C7">
      <w:pPr>
        <w:ind w:left="709" w:hanging="709"/>
        <w:jc w:val="both"/>
        <w:rPr>
          <w:sz w:val="24"/>
          <w:szCs w:val="24"/>
        </w:rPr>
      </w:pPr>
    </w:p>
    <w:p w:rsidR="009670AE" w:rsidRDefault="009670AE" w:rsidP="000728C7">
      <w:pPr>
        <w:ind w:left="709" w:hanging="709"/>
        <w:jc w:val="both"/>
        <w:rPr>
          <w:sz w:val="24"/>
          <w:szCs w:val="24"/>
        </w:rPr>
      </w:pPr>
    </w:p>
    <w:p w:rsidR="009670AE" w:rsidRDefault="009670AE" w:rsidP="000728C7">
      <w:pPr>
        <w:ind w:left="709" w:hanging="709"/>
        <w:jc w:val="both"/>
        <w:rPr>
          <w:sz w:val="24"/>
          <w:szCs w:val="24"/>
        </w:rPr>
      </w:pPr>
    </w:p>
    <w:p w:rsidR="000A6E84" w:rsidRDefault="000A6E84" w:rsidP="000728C7">
      <w:pPr>
        <w:ind w:left="709" w:hanging="709"/>
        <w:jc w:val="both"/>
        <w:rPr>
          <w:sz w:val="24"/>
          <w:szCs w:val="24"/>
        </w:rPr>
      </w:pPr>
    </w:p>
    <w:p w:rsidR="000A6E84" w:rsidRDefault="000A6E84" w:rsidP="000728C7">
      <w:pPr>
        <w:ind w:left="709" w:hanging="709"/>
        <w:jc w:val="both"/>
        <w:rPr>
          <w:rFonts w:hint="eastAsia"/>
          <w:sz w:val="24"/>
          <w:szCs w:val="24"/>
        </w:rPr>
      </w:pPr>
    </w:p>
    <w:p w:rsidR="009670AE" w:rsidRPr="00AD3DC9" w:rsidRDefault="009670AE" w:rsidP="000728C7">
      <w:pPr>
        <w:ind w:left="709" w:hanging="709"/>
        <w:jc w:val="both"/>
        <w:rPr>
          <w:sz w:val="24"/>
          <w:szCs w:val="24"/>
          <w:vertAlign w:val="superscript"/>
          <w:lang w:val="en-US"/>
        </w:rPr>
      </w:pPr>
    </w:p>
    <w:p w:rsidR="00C2322C" w:rsidRPr="000728C7" w:rsidRDefault="00C2322C" w:rsidP="00C2322C">
      <w:pPr>
        <w:ind w:left="567"/>
        <w:rPr>
          <w:sz w:val="24"/>
          <w:szCs w:val="24"/>
          <w:lang w:val="en-US"/>
        </w:rPr>
      </w:pPr>
    </w:p>
    <w:p w:rsidR="00C2322C" w:rsidRDefault="00C2322C" w:rsidP="00C2322C">
      <w:pPr>
        <w:ind w:leftChars="1" w:left="710" w:hangingChars="295" w:hanging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5.1.2</w:t>
      </w:r>
      <w:r>
        <w:rPr>
          <w:sz w:val="24"/>
          <w:szCs w:val="24"/>
          <w:lang w:val="en-US"/>
        </w:rPr>
        <w:tab/>
      </w:r>
      <w:r w:rsidR="00151DDB">
        <w:rPr>
          <w:sz w:val="24"/>
          <w:szCs w:val="24"/>
          <w:lang w:val="en-US"/>
        </w:rPr>
        <w:t xml:space="preserve">Mandatory Item: </w:t>
      </w:r>
      <w:r w:rsidRPr="00D84945">
        <w:rPr>
          <w:sz w:val="24"/>
          <w:szCs w:val="24"/>
          <w:lang w:val="en-US"/>
        </w:rPr>
        <w:t>Video Hosting/Sharing</w:t>
      </w:r>
      <w:r w:rsidR="00151DDB">
        <w:rPr>
          <w:sz w:val="24"/>
          <w:szCs w:val="24"/>
          <w:lang w:val="en-US"/>
        </w:rPr>
        <w:t xml:space="preserve"> </w:t>
      </w:r>
      <w:r w:rsidR="00151DDB" w:rsidRPr="00151DDB">
        <w:rPr>
          <w:b/>
          <w:i/>
          <w:sz w:val="24"/>
          <w:szCs w:val="24"/>
          <w:lang w:val="en-US"/>
        </w:rPr>
        <w:t>(if more than one service item</w:t>
      </w:r>
      <w:r w:rsidR="00151DDB">
        <w:rPr>
          <w:b/>
          <w:i/>
          <w:sz w:val="24"/>
          <w:szCs w:val="24"/>
          <w:lang w:val="en-US"/>
        </w:rPr>
        <w:t xml:space="preserve"> is proposed, use separate table</w:t>
      </w:r>
      <w:r w:rsidR="00151DDB" w:rsidRPr="00151DDB">
        <w:rPr>
          <w:b/>
          <w:i/>
          <w:sz w:val="24"/>
          <w:szCs w:val="24"/>
          <w:lang w:val="en-US"/>
        </w:rPr>
        <w:t xml:space="preserve"> for each item)</w:t>
      </w:r>
    </w:p>
    <w:p w:rsidR="00C2322C" w:rsidRPr="00AB61BF" w:rsidRDefault="00C2322C" w:rsidP="00C2322C">
      <w:pPr>
        <w:ind w:left="709" w:hanging="709"/>
        <w:jc w:val="both"/>
        <w:rPr>
          <w:sz w:val="24"/>
          <w:szCs w:val="24"/>
          <w:vertAlign w:val="superscript"/>
          <w:lang w:val="en-US"/>
        </w:rPr>
      </w:pPr>
    </w:p>
    <w:tbl>
      <w:tblPr>
        <w:tblW w:w="838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38"/>
        <w:gridCol w:w="4323"/>
        <w:gridCol w:w="58"/>
        <w:gridCol w:w="1669"/>
      </w:tblGrid>
      <w:tr w:rsidR="00C2322C" w:rsidRPr="00AB61BF" w:rsidTr="000728C7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E10341" w:rsidRDefault="00C2322C" w:rsidP="000728C7">
            <w:pPr>
              <w:ind w:lef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No.</w:t>
            </w:r>
            <w:r w:rsidRPr="00133BBF">
              <w:rPr>
                <w:vertAlign w:val="superscript"/>
              </w:rPr>
              <w:t>(1)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Default="00C2322C" w:rsidP="00151DD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543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E10341" w:rsidRDefault="00C2322C" w:rsidP="000728C7">
            <w:pPr>
              <w:ind w:lef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Specification Reference</w:t>
            </w:r>
            <w:r w:rsidRPr="00133BBF">
              <w:rPr>
                <w:vertAlign w:val="superscript"/>
              </w:rPr>
              <w:t>(2)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Default="00C2322C" w:rsidP="000728C7">
            <w:pPr>
              <w:ind w:left="284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2322C" w:rsidRPr="00AB61BF" w:rsidTr="000728C7">
        <w:trPr>
          <w:trHeight w:val="423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89708B" w:rsidRDefault="00C2322C" w:rsidP="000728C7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9708B">
              <w:rPr>
                <w:b/>
                <w:sz w:val="28"/>
                <w:szCs w:val="28"/>
              </w:rPr>
              <w:t>Mandatory Requirements</w:t>
            </w:r>
          </w:p>
        </w:tc>
      </w:tr>
      <w:tr w:rsidR="0089708B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708B" w:rsidRPr="00AB61BF" w:rsidRDefault="0089708B" w:rsidP="000728C7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Mandatory </w:t>
            </w:r>
            <w:r w:rsidRPr="00AB61BF">
              <w:rPr>
                <w:sz w:val="24"/>
                <w:szCs w:val="24"/>
              </w:rPr>
              <w:t>Features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8B" w:rsidRPr="000D36C1" w:rsidRDefault="0089708B" w:rsidP="00E07534">
            <w:pPr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D36C1">
              <w:rPr>
                <w:color w:val="000000"/>
                <w:sz w:val="24"/>
                <w:szCs w:val="24"/>
              </w:rPr>
              <w:t>Provide functionality for the Government to share videos with the public over the Internet</w:t>
            </w:r>
          </w:p>
          <w:p w:rsidR="0089708B" w:rsidRPr="000D36C1" w:rsidRDefault="0089708B" w:rsidP="00E07534">
            <w:pPr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D36C1">
              <w:rPr>
                <w:color w:val="000000"/>
                <w:sz w:val="24"/>
                <w:szCs w:val="24"/>
              </w:rPr>
              <w:t>Provide option for Government users to control the privacy of videos</w:t>
            </w:r>
          </w:p>
          <w:p w:rsidR="0089708B" w:rsidRPr="000D36C1" w:rsidRDefault="0089708B" w:rsidP="00E07534">
            <w:pPr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D36C1">
              <w:rPr>
                <w:color w:val="000000"/>
                <w:sz w:val="24"/>
                <w:szCs w:val="24"/>
              </w:rPr>
              <w:t>Provide functionality for Government users to manage the videos</w:t>
            </w:r>
          </w:p>
          <w:p w:rsidR="0089708B" w:rsidRPr="000D36C1" w:rsidRDefault="0089708B" w:rsidP="00E07534">
            <w:pPr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D36C1">
              <w:rPr>
                <w:color w:val="000000"/>
                <w:sz w:val="24"/>
                <w:szCs w:val="24"/>
              </w:rPr>
              <w:t>Allow Government users to define set of searching keywords for the videos</w:t>
            </w:r>
          </w:p>
          <w:p w:rsidR="0089708B" w:rsidRPr="000D36C1" w:rsidRDefault="0089708B" w:rsidP="00E07534">
            <w:pPr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D36C1">
              <w:rPr>
                <w:color w:val="000000"/>
                <w:sz w:val="24"/>
                <w:szCs w:val="24"/>
              </w:rPr>
              <w:t xml:space="preserve">Support at least 2 of the following video file formats: </w:t>
            </w:r>
            <w:r w:rsidRPr="000D36C1">
              <w:rPr>
                <w:sz w:val="24"/>
                <w:szCs w:val="24"/>
                <w:lang w:val="en"/>
              </w:rPr>
              <w:t>Third Generation Partnership Project</w:t>
            </w:r>
            <w:r w:rsidRPr="000D36C1">
              <w:rPr>
                <w:color w:val="000000"/>
                <w:sz w:val="24"/>
                <w:szCs w:val="24"/>
              </w:rPr>
              <w:t xml:space="preserve"> file format (3GPP), </w:t>
            </w:r>
            <w:r w:rsidRPr="000D36C1">
              <w:rPr>
                <w:sz w:val="24"/>
                <w:szCs w:val="24"/>
              </w:rPr>
              <w:t>Audio Video Interleave (</w:t>
            </w:r>
            <w:r w:rsidRPr="000D36C1">
              <w:rPr>
                <w:color w:val="000000"/>
                <w:sz w:val="24"/>
                <w:szCs w:val="24"/>
              </w:rPr>
              <w:t xml:space="preserve">AVI), </w:t>
            </w:r>
            <w:r w:rsidRPr="000D36C1">
              <w:rPr>
                <w:sz w:val="24"/>
                <w:szCs w:val="24"/>
              </w:rPr>
              <w:t>Flash Video</w:t>
            </w:r>
            <w:r w:rsidRPr="000D36C1">
              <w:rPr>
                <w:color w:val="000000"/>
                <w:sz w:val="24"/>
                <w:szCs w:val="24"/>
                <w:lang w:eastAsia="zh-Hans"/>
              </w:rPr>
              <w:t xml:space="preserve"> (</w:t>
            </w:r>
            <w:r w:rsidRPr="000D36C1">
              <w:rPr>
                <w:color w:val="000000"/>
                <w:sz w:val="24"/>
                <w:szCs w:val="24"/>
              </w:rPr>
              <w:t xml:space="preserve">FLV), </w:t>
            </w:r>
            <w:hyperlink r:id="rId10" w:tooltip="Matroska" w:history="1">
              <w:r w:rsidRPr="00DA745A">
                <w:rPr>
                  <w:color w:val="000000"/>
                </w:rPr>
                <w:t>Matroska</w:t>
              </w:r>
            </w:hyperlink>
            <w:r w:rsidRPr="000D36C1">
              <w:rPr>
                <w:color w:val="000000"/>
                <w:sz w:val="24"/>
                <w:szCs w:val="24"/>
              </w:rPr>
              <w:t xml:space="preserve"> (MKV), </w:t>
            </w:r>
            <w:r w:rsidRPr="000D36C1">
              <w:rPr>
                <w:sz w:val="24"/>
                <w:szCs w:val="24"/>
              </w:rPr>
              <w:t>QuickTime multimedia file format</w:t>
            </w:r>
            <w:r w:rsidRPr="000D36C1">
              <w:rPr>
                <w:color w:val="000000"/>
                <w:sz w:val="24"/>
                <w:szCs w:val="24"/>
              </w:rPr>
              <w:t xml:space="preserve"> (MOV), </w:t>
            </w:r>
            <w:r w:rsidRPr="000D36C1">
              <w:rPr>
                <w:sz w:val="24"/>
                <w:szCs w:val="24"/>
              </w:rPr>
              <w:t>MPEG-4 Part 14 (</w:t>
            </w:r>
            <w:r w:rsidRPr="000D36C1">
              <w:rPr>
                <w:color w:val="000000"/>
                <w:sz w:val="24"/>
                <w:szCs w:val="24"/>
              </w:rPr>
              <w:t xml:space="preserve">MP4), </w:t>
            </w:r>
            <w:r w:rsidRPr="000D36C1">
              <w:rPr>
                <w:sz w:val="24"/>
                <w:szCs w:val="24"/>
              </w:rPr>
              <w:t>Moving Picture Experts Group (</w:t>
            </w:r>
            <w:r w:rsidRPr="000D36C1">
              <w:rPr>
                <w:color w:val="000000"/>
                <w:sz w:val="24"/>
                <w:szCs w:val="24"/>
              </w:rPr>
              <w:t xml:space="preserve">MPEG), </w:t>
            </w:r>
            <w:r w:rsidRPr="000D36C1">
              <w:rPr>
                <w:sz w:val="24"/>
                <w:szCs w:val="24"/>
              </w:rPr>
              <w:t>Windows Media Video (</w:t>
            </w:r>
            <w:r w:rsidRPr="000D36C1">
              <w:rPr>
                <w:color w:val="000000"/>
                <w:sz w:val="24"/>
                <w:szCs w:val="24"/>
              </w:rPr>
              <w:t>WMV)</w:t>
            </w:r>
          </w:p>
          <w:p w:rsidR="0089708B" w:rsidRPr="000D36C1" w:rsidRDefault="0089708B" w:rsidP="000D36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8B" w:rsidRPr="00AB61BF" w:rsidRDefault="0089708B" w:rsidP="004B630D">
            <w:pPr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 Compliance (Yes / No)? _____</w:t>
            </w:r>
          </w:p>
          <w:p w:rsidR="0089708B" w:rsidRPr="0001649E" w:rsidRDefault="0089708B" w:rsidP="000728C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9708B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708B" w:rsidRPr="00AB61BF" w:rsidRDefault="0089708B" w:rsidP="000728C7">
            <w:pPr>
              <w:ind w:left="-1"/>
              <w:rPr>
                <w:sz w:val="24"/>
                <w:szCs w:val="24"/>
              </w:rPr>
            </w:pPr>
            <w:r>
              <w:t>Mandatory Service Requirements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8B" w:rsidRPr="000D36C1" w:rsidRDefault="000D36C1" w:rsidP="00E07534">
            <w:pPr>
              <w:widowControl w:val="0"/>
              <w:numPr>
                <w:ilvl w:val="0"/>
                <w:numId w:val="2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service availability for the month</w:t>
            </w:r>
            <w:r w:rsidR="0089708B" w:rsidRPr="000D36C1">
              <w:rPr>
                <w:color w:val="000000"/>
                <w:sz w:val="24"/>
                <w:szCs w:val="24"/>
              </w:rPr>
              <w:t>: &gt;=99.5%</w:t>
            </w:r>
          </w:p>
          <w:p w:rsidR="0089708B" w:rsidRPr="000D36C1" w:rsidRDefault="000D36C1" w:rsidP="00E07534">
            <w:pPr>
              <w:widowControl w:val="0"/>
              <w:numPr>
                <w:ilvl w:val="0"/>
                <w:numId w:val="2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storage s</w:t>
            </w:r>
            <w:r w:rsidR="0089708B" w:rsidRPr="000D36C1">
              <w:rPr>
                <w:color w:val="000000"/>
                <w:sz w:val="24"/>
                <w:szCs w:val="24"/>
              </w:rPr>
              <w:t>ize: at least 20GB</w:t>
            </w:r>
          </w:p>
          <w:p w:rsidR="0089708B" w:rsidRPr="000D36C1" w:rsidRDefault="000D36C1" w:rsidP="00E07534">
            <w:pPr>
              <w:widowControl w:val="0"/>
              <w:numPr>
                <w:ilvl w:val="0"/>
                <w:numId w:val="2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Support</w:t>
            </w:r>
            <w:r w:rsidR="0089708B" w:rsidRPr="000D36C1">
              <w:rPr>
                <w:color w:val="000000"/>
                <w:sz w:val="24"/>
                <w:szCs w:val="24"/>
              </w:rPr>
              <w:t xml:space="preserve"> video size: at least 1GB</w:t>
            </w:r>
          </w:p>
          <w:p w:rsidR="0089708B" w:rsidRPr="000D36C1" w:rsidRDefault="0089708B" w:rsidP="000D36C1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8B" w:rsidRPr="00AB61BF" w:rsidRDefault="0089708B" w:rsidP="004B630D">
            <w:pPr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 Compliance (Yes / No)? _____</w:t>
            </w:r>
          </w:p>
          <w:p w:rsidR="0089708B" w:rsidRPr="0001649E" w:rsidRDefault="0089708B" w:rsidP="000728C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C2322C" w:rsidRPr="00AB61BF" w:rsidTr="000728C7">
        <w:trPr>
          <w:trHeight w:val="423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3E26AA" w:rsidRDefault="00C2322C" w:rsidP="000728C7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E26AA">
              <w:rPr>
                <w:b/>
                <w:sz w:val="28"/>
                <w:szCs w:val="28"/>
              </w:rPr>
              <w:t>Desirable Requirements</w:t>
            </w:r>
          </w:p>
        </w:tc>
      </w:tr>
      <w:tr w:rsidR="00C2322C" w:rsidRPr="00AB61BF" w:rsidTr="000728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22C" w:rsidRPr="003D6015" w:rsidRDefault="00C2322C" w:rsidP="000728C7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  <w:r w:rsidRPr="003D6015">
              <w:rPr>
                <w:sz w:val="24"/>
                <w:szCs w:val="24"/>
              </w:rPr>
              <w:t>Features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0D36C1" w:rsidRDefault="00C2322C" w:rsidP="00E07534">
            <w:pPr>
              <w:widowControl w:val="0"/>
              <w:numPr>
                <w:ilvl w:val="0"/>
                <w:numId w:val="2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D36C1">
              <w:rPr>
                <w:rFonts w:hint="eastAsia"/>
                <w:color w:val="000000"/>
                <w:sz w:val="24"/>
                <w:szCs w:val="24"/>
              </w:rPr>
              <w:t xml:space="preserve">Provide capability for using </w:t>
            </w:r>
            <w:r w:rsidRPr="000D36C1">
              <w:rPr>
                <w:color w:val="000000"/>
                <w:sz w:val="24"/>
                <w:szCs w:val="24"/>
              </w:rPr>
              <w:t xml:space="preserve">the </w:t>
            </w:r>
            <w:r w:rsidRPr="000D36C1">
              <w:rPr>
                <w:rFonts w:hint="eastAsia"/>
                <w:color w:val="000000"/>
                <w:sz w:val="24"/>
                <w:szCs w:val="24"/>
              </w:rPr>
              <w:t xml:space="preserve">domain </w:t>
            </w:r>
            <w:r w:rsidRPr="000D36C1">
              <w:rPr>
                <w:color w:val="000000"/>
                <w:sz w:val="24"/>
                <w:szCs w:val="24"/>
              </w:rPr>
              <w:t xml:space="preserve">name </w:t>
            </w:r>
            <w:r w:rsidRPr="000D36C1">
              <w:rPr>
                <w:rFonts w:hint="eastAsia"/>
                <w:color w:val="000000"/>
                <w:sz w:val="24"/>
                <w:szCs w:val="24"/>
              </w:rPr>
              <w:t>chosen by the Government</w:t>
            </w:r>
          </w:p>
          <w:p w:rsidR="00C2322C" w:rsidRPr="000D36C1" w:rsidRDefault="00C2322C" w:rsidP="000D36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2C" w:rsidRPr="003D6015" w:rsidRDefault="000D36C1" w:rsidP="004B630D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Compliance (Yes / No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>?</w:t>
            </w:r>
            <w:r w:rsidR="00C2322C" w:rsidRPr="003D6015">
              <w:rPr>
                <w:color w:val="000000"/>
                <w:sz w:val="24"/>
                <w:szCs w:val="24"/>
                <w:lang w:val="en-US"/>
              </w:rPr>
              <w:t xml:space="preserve"> _____</w:t>
            </w:r>
          </w:p>
          <w:p w:rsidR="00C2322C" w:rsidRPr="00310A38" w:rsidRDefault="00C2322C" w:rsidP="000728C7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D36C1" w:rsidRDefault="000D36C1" w:rsidP="00F93138">
      <w:pPr>
        <w:ind w:leftChars="322" w:left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Notes:</w:t>
      </w:r>
    </w:p>
    <w:p w:rsidR="000D36C1" w:rsidRDefault="000D36C1" w:rsidP="00F93138">
      <w:pPr>
        <w:pStyle w:val="ad"/>
        <w:widowControl w:val="0"/>
        <w:overflowPunct/>
        <w:autoSpaceDE/>
        <w:autoSpaceDN/>
        <w:adjustRightInd/>
        <w:snapToGrid w:val="0"/>
        <w:ind w:leftChars="322" w:left="1133" w:hangingChars="177" w:hanging="425"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(1)</w:t>
      </w:r>
      <w:r>
        <w:rPr>
          <w:sz w:val="24"/>
          <w:szCs w:val="24"/>
          <w:lang w:val="en-US"/>
        </w:rPr>
        <w:tab/>
        <w:t xml:space="preserve">This should be the same “Item No.” under Schedule </w:t>
      </w:r>
      <w:r w:rsidR="005D19B7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of this Appendix.</w:t>
      </w:r>
    </w:p>
    <w:p w:rsidR="000D36C1" w:rsidRPr="00133BBF" w:rsidRDefault="000D36C1" w:rsidP="00F93138">
      <w:pPr>
        <w:pStyle w:val="ad"/>
        <w:widowControl w:val="0"/>
        <w:overflowPunct/>
        <w:autoSpaceDE/>
        <w:autoSpaceDN/>
        <w:adjustRightInd/>
        <w:snapToGrid w:val="0"/>
        <w:ind w:leftChars="322" w:left="1133" w:hangingChars="177" w:hanging="425"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(2)</w:t>
      </w:r>
      <w:r>
        <w:rPr>
          <w:sz w:val="24"/>
          <w:szCs w:val="24"/>
          <w:lang w:val="en-US"/>
        </w:rPr>
        <w:tab/>
        <w:t>Respondent should state the exact place in the specifications (Volume/Part/Appendix/Section/Page) which contains information to show the technical compliance of the proposed service item.</w:t>
      </w:r>
    </w:p>
    <w:p w:rsidR="00C2322C" w:rsidRDefault="00C2322C" w:rsidP="000D36C1">
      <w:pPr>
        <w:pStyle w:val="ad"/>
        <w:widowControl w:val="0"/>
        <w:overflowPunct/>
        <w:autoSpaceDE/>
        <w:autoSpaceDN/>
        <w:adjustRightInd/>
        <w:snapToGrid w:val="0"/>
        <w:jc w:val="both"/>
        <w:textAlignment w:val="auto"/>
        <w:rPr>
          <w:sz w:val="24"/>
          <w:szCs w:val="24"/>
          <w:lang w:val="en-US"/>
        </w:rPr>
      </w:pPr>
    </w:p>
    <w:p w:rsidR="009670AE" w:rsidRDefault="009670AE" w:rsidP="00C2322C">
      <w:pPr>
        <w:pStyle w:val="ad"/>
        <w:tabs>
          <w:tab w:val="left" w:pos="993"/>
        </w:tabs>
        <w:ind w:left="709"/>
        <w:jc w:val="both"/>
        <w:rPr>
          <w:sz w:val="24"/>
          <w:szCs w:val="24"/>
          <w:lang w:val="en-US"/>
        </w:rPr>
      </w:pPr>
    </w:p>
    <w:p w:rsidR="00B47F0B" w:rsidRPr="000A1D8B" w:rsidRDefault="009670AE" w:rsidP="00E24154">
      <w:pPr>
        <w:pStyle w:val="ad"/>
        <w:tabs>
          <w:tab w:val="left" w:pos="993"/>
        </w:tabs>
        <w:ind w:left="709"/>
        <w:jc w:val="center"/>
        <w:rPr>
          <w:lang w:val="en-US"/>
        </w:rPr>
      </w:pPr>
      <w:r>
        <w:rPr>
          <w:sz w:val="24"/>
          <w:szCs w:val="24"/>
          <w:lang w:val="en-US"/>
        </w:rPr>
        <w:t>- End of Appendix E -</w:t>
      </w:r>
    </w:p>
    <w:sectPr w:rsidR="00B47F0B" w:rsidRPr="000A1D8B" w:rsidSect="004C2E6D">
      <w:headerReference w:type="default" r:id="rId11"/>
      <w:footerReference w:type="default" r:id="rId12"/>
      <w:pgSz w:w="11909" w:h="16834"/>
      <w:pgMar w:top="1701" w:right="1419" w:bottom="1134" w:left="1418" w:header="567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20" w:rsidRDefault="00FD7720" w:rsidP="00895401">
      <w:r>
        <w:separator/>
      </w:r>
    </w:p>
  </w:endnote>
  <w:endnote w:type="continuationSeparator" w:id="0">
    <w:p w:rsidR="00FD7720" w:rsidRDefault="00FD7720" w:rsidP="0089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C7" w:rsidRDefault="000728C7"/>
  <w:p w:rsidR="000728C7" w:rsidRDefault="000728C7" w:rsidP="00E3592C"/>
  <w:p w:rsidR="000728C7" w:rsidRDefault="000728C7" w:rsidP="00E3592C"/>
  <w:p w:rsidR="000728C7" w:rsidRPr="008F3AC5" w:rsidRDefault="000728C7" w:rsidP="008F3AC5">
    <w:pPr>
      <w:pStyle w:val="a5"/>
      <w:tabs>
        <w:tab w:val="clear" w:pos="4153"/>
        <w:tab w:val="clear" w:pos="8306"/>
        <w:tab w:val="right" w:pos="9020"/>
      </w:tabs>
      <w:jc w:val="center"/>
      <w:rPr>
        <w:sz w:val="24"/>
        <w:szCs w:val="24"/>
      </w:rPr>
    </w:pPr>
    <w:r>
      <w:rPr>
        <w:sz w:val="24"/>
        <w:szCs w:val="24"/>
      </w:rPr>
      <w:t xml:space="preserve">Page </w:t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 PAGE </w:instrText>
    </w:r>
    <w:r>
      <w:rPr>
        <w:rStyle w:val="a7"/>
        <w:sz w:val="24"/>
        <w:szCs w:val="24"/>
      </w:rPr>
      <w:fldChar w:fldCharType="separate"/>
    </w:r>
    <w:r w:rsidR="000A6E84">
      <w:rPr>
        <w:rStyle w:val="a7"/>
        <w:noProof/>
        <w:sz w:val="24"/>
        <w:szCs w:val="24"/>
      </w:rPr>
      <w:t>6</w:t>
    </w:r>
    <w:r>
      <w:rPr>
        <w:rStyle w:val="a7"/>
        <w:sz w:val="24"/>
        <w:szCs w:val="24"/>
      </w:rPr>
      <w:fldChar w:fldCharType="end"/>
    </w:r>
    <w:r>
      <w:rPr>
        <w:rStyle w:val="a7"/>
        <w:sz w:val="24"/>
        <w:szCs w:val="24"/>
      </w:rPr>
      <w:t xml:space="preserve"> of </w:t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 NUMPAGES </w:instrText>
    </w:r>
    <w:r>
      <w:rPr>
        <w:rStyle w:val="a7"/>
        <w:sz w:val="24"/>
        <w:szCs w:val="24"/>
      </w:rPr>
      <w:fldChar w:fldCharType="separate"/>
    </w:r>
    <w:r w:rsidR="000A6E84">
      <w:rPr>
        <w:rStyle w:val="a7"/>
        <w:noProof/>
        <w:sz w:val="24"/>
        <w:szCs w:val="24"/>
      </w:rPr>
      <w:t>28</w:t>
    </w:r>
    <w:r>
      <w:rPr>
        <w:rStyle w:val="a7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C7" w:rsidRDefault="000728C7"/>
  <w:p w:rsidR="000728C7" w:rsidRDefault="000728C7" w:rsidP="00F100E8">
    <w:pPr>
      <w:pStyle w:val="a5"/>
      <w:tabs>
        <w:tab w:val="clear" w:pos="4153"/>
        <w:tab w:val="clear" w:pos="8306"/>
        <w:tab w:val="right" w:pos="9020"/>
      </w:tabs>
      <w:jc w:val="center"/>
      <w:rPr>
        <w:sz w:val="24"/>
        <w:szCs w:val="24"/>
      </w:rPr>
    </w:pPr>
    <w:r>
      <w:rPr>
        <w:sz w:val="24"/>
        <w:szCs w:val="24"/>
      </w:rPr>
      <w:t xml:space="preserve">Page </w:t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 PAGE </w:instrText>
    </w:r>
    <w:r>
      <w:rPr>
        <w:rStyle w:val="a7"/>
        <w:sz w:val="24"/>
        <w:szCs w:val="24"/>
      </w:rPr>
      <w:fldChar w:fldCharType="separate"/>
    </w:r>
    <w:r w:rsidR="000A6E84">
      <w:rPr>
        <w:rStyle w:val="a7"/>
        <w:noProof/>
        <w:sz w:val="24"/>
        <w:szCs w:val="24"/>
      </w:rPr>
      <w:t>28</w:t>
    </w:r>
    <w:r>
      <w:rPr>
        <w:rStyle w:val="a7"/>
        <w:sz w:val="24"/>
        <w:szCs w:val="24"/>
      </w:rPr>
      <w:fldChar w:fldCharType="end"/>
    </w:r>
    <w:r>
      <w:rPr>
        <w:rStyle w:val="a7"/>
        <w:sz w:val="24"/>
        <w:szCs w:val="24"/>
      </w:rPr>
      <w:t xml:space="preserve"> of </w:t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 NUMPAGES </w:instrText>
    </w:r>
    <w:r>
      <w:rPr>
        <w:rStyle w:val="a7"/>
        <w:sz w:val="24"/>
        <w:szCs w:val="24"/>
      </w:rPr>
      <w:fldChar w:fldCharType="separate"/>
    </w:r>
    <w:r w:rsidR="000A6E84">
      <w:rPr>
        <w:rStyle w:val="a7"/>
        <w:noProof/>
        <w:sz w:val="24"/>
        <w:szCs w:val="24"/>
      </w:rPr>
      <w:t>28</w:t>
    </w:r>
    <w:r>
      <w:rPr>
        <w:rStyle w:val="a7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20" w:rsidRDefault="00FD7720" w:rsidP="00895401">
      <w:r>
        <w:separator/>
      </w:r>
    </w:p>
  </w:footnote>
  <w:footnote w:type="continuationSeparator" w:id="0">
    <w:p w:rsidR="00FD7720" w:rsidRDefault="00FD7720" w:rsidP="0089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C7" w:rsidRPr="00C2322C" w:rsidRDefault="00CA6345" w:rsidP="00C2322C">
    <w:pPr>
      <w:pStyle w:val="a3"/>
      <w:tabs>
        <w:tab w:val="left" w:pos="1400"/>
        <w:tab w:val="left" w:pos="2040"/>
      </w:tabs>
      <w:jc w:val="right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 xml:space="preserve">Appendix </w:t>
    </w:r>
    <w:r w:rsidR="00327B35">
      <w:rPr>
        <w:b/>
        <w:sz w:val="24"/>
        <w:szCs w:val="24"/>
        <w:lang w:val="en-US"/>
      </w:rPr>
      <w:t>E</w:t>
    </w:r>
  </w:p>
  <w:p w:rsidR="000728C7" w:rsidRPr="00B66E39" w:rsidRDefault="000728C7" w:rsidP="00B66E39">
    <w:pPr>
      <w:pStyle w:val="a3"/>
      <w:tabs>
        <w:tab w:val="left" w:pos="1400"/>
        <w:tab w:val="left" w:pos="2040"/>
      </w:tabs>
      <w:jc w:val="center"/>
      <w:rPr>
        <w:b/>
        <w:sz w:val="32"/>
        <w:szCs w:val="32"/>
      </w:rPr>
    </w:pPr>
    <w:r w:rsidRPr="00B66E39">
      <w:rPr>
        <w:b/>
        <w:sz w:val="32"/>
        <w:szCs w:val="32"/>
      </w:rPr>
      <w:t>Schedules</w:t>
    </w:r>
  </w:p>
  <w:p w:rsidR="000728C7" w:rsidRPr="000A6E84" w:rsidRDefault="000A6E84">
    <w:pPr>
      <w:pStyle w:val="a3"/>
      <w:tabs>
        <w:tab w:val="clear" w:pos="8306"/>
        <w:tab w:val="left" w:pos="1320"/>
        <w:tab w:val="left" w:pos="1760"/>
        <w:tab w:val="right" w:pos="14630"/>
      </w:tabs>
      <w:rPr>
        <w:u w:val="single"/>
      </w:rPr>
    </w:pPr>
    <w:r w:rsidRPr="000A6E84">
      <w:rPr>
        <w:u w:val="single"/>
      </w:rPr>
      <w:tab/>
    </w:r>
    <w:r w:rsidRPr="000A6E84">
      <w:rPr>
        <w:u w:val="single"/>
      </w:rPr>
      <w:tab/>
    </w:r>
    <w:r w:rsidR="000728C7" w:rsidRPr="000A6E84">
      <w:rPr>
        <w:u w:val="single"/>
      </w:rPr>
      <w:tab/>
    </w:r>
    <w:r w:rsidR="000728C7" w:rsidRPr="000A6E84">
      <w:rPr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C7" w:rsidRPr="00C2322C" w:rsidRDefault="00F21EFD" w:rsidP="00C2322C">
    <w:pPr>
      <w:pStyle w:val="a3"/>
      <w:jc w:val="right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 xml:space="preserve">Appendix </w:t>
    </w:r>
    <w:r w:rsidR="00327B35">
      <w:rPr>
        <w:b/>
        <w:sz w:val="24"/>
        <w:szCs w:val="24"/>
        <w:lang w:val="en-US"/>
      </w:rPr>
      <w:t>E</w:t>
    </w:r>
  </w:p>
  <w:p w:rsidR="000728C7" w:rsidRPr="00D32BC9" w:rsidRDefault="000728C7" w:rsidP="00F100E8">
    <w:pPr>
      <w:pStyle w:val="a3"/>
      <w:jc w:val="center"/>
      <w:rPr>
        <w:b/>
        <w:sz w:val="32"/>
        <w:szCs w:val="32"/>
      </w:rPr>
    </w:pPr>
    <w:r w:rsidRPr="00D32BC9">
      <w:rPr>
        <w:b/>
        <w:sz w:val="32"/>
        <w:szCs w:val="32"/>
      </w:rPr>
      <w:t>Schedules</w:t>
    </w:r>
  </w:p>
  <w:p w:rsidR="000728C7" w:rsidRDefault="000728C7">
    <w:pPr>
      <w:pStyle w:val="a3"/>
      <w:tabs>
        <w:tab w:val="clear" w:pos="8306"/>
        <w:tab w:val="left" w:pos="990"/>
        <w:tab w:val="right" w:pos="9020"/>
      </w:tabs>
      <w:rPr>
        <w:sz w:val="24"/>
        <w:szCs w:val="24"/>
        <w:u w:val="single"/>
      </w:rPr>
    </w:pPr>
    <w:r>
      <w:rPr>
        <w:sz w:val="24"/>
        <w:szCs w:val="24"/>
        <w:u w:val="single"/>
      </w:rPr>
      <w:tab/>
    </w:r>
    <w:r>
      <w:rPr>
        <w:sz w:val="24"/>
        <w:szCs w:val="24"/>
        <w:u w:val="single"/>
      </w:rPr>
      <w:tab/>
    </w:r>
    <w:r>
      <w:rPr>
        <w:sz w:val="24"/>
        <w:szCs w:val="24"/>
        <w:u w:val="single"/>
      </w:rPr>
      <w:tab/>
    </w:r>
  </w:p>
  <w:p w:rsidR="000728C7" w:rsidRDefault="000728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720"/>
      <w:lvlJc w:val="left"/>
      <w:pPr>
        <w:ind w:left="720" w:hanging="720"/>
      </w:pPr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026E6D"/>
    <w:multiLevelType w:val="hybridMultilevel"/>
    <w:tmpl w:val="2D8E13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C12EF5"/>
    <w:multiLevelType w:val="hybridMultilevel"/>
    <w:tmpl w:val="5672CC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697D7E"/>
    <w:multiLevelType w:val="hybridMultilevel"/>
    <w:tmpl w:val="2DBA8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045B0C"/>
    <w:multiLevelType w:val="hybridMultilevel"/>
    <w:tmpl w:val="4086BD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493A48"/>
    <w:multiLevelType w:val="hybridMultilevel"/>
    <w:tmpl w:val="1C5684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E15DEB"/>
    <w:multiLevelType w:val="hybridMultilevel"/>
    <w:tmpl w:val="AB1CD7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7200A8"/>
    <w:multiLevelType w:val="hybridMultilevel"/>
    <w:tmpl w:val="D5F6D0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EB2BA5"/>
    <w:multiLevelType w:val="multilevel"/>
    <w:tmpl w:val="36A2542A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9" w15:restartNumberingAfterBreak="0">
    <w:nsid w:val="23A651AD"/>
    <w:multiLevelType w:val="hybridMultilevel"/>
    <w:tmpl w:val="468A95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CD24B0"/>
    <w:multiLevelType w:val="hybridMultilevel"/>
    <w:tmpl w:val="4496A0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7CB4C26"/>
    <w:multiLevelType w:val="hybridMultilevel"/>
    <w:tmpl w:val="28464798"/>
    <w:lvl w:ilvl="0" w:tplc="69681CB2">
      <w:start w:val="1"/>
      <w:numFmt w:val="decimal"/>
      <w:lvlText w:val="(%1)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2" w15:restartNumberingAfterBreak="0">
    <w:nsid w:val="2AD2074D"/>
    <w:multiLevelType w:val="hybridMultilevel"/>
    <w:tmpl w:val="B03C93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FF3A73"/>
    <w:multiLevelType w:val="multilevel"/>
    <w:tmpl w:val="F5903EC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7B5522"/>
    <w:multiLevelType w:val="hybridMultilevel"/>
    <w:tmpl w:val="7C9AC73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006CFE"/>
    <w:multiLevelType w:val="hybridMultilevel"/>
    <w:tmpl w:val="7734A96C"/>
    <w:lvl w:ilvl="0" w:tplc="F9642B2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85F4289"/>
    <w:multiLevelType w:val="hybridMultilevel"/>
    <w:tmpl w:val="C5CA82B0"/>
    <w:lvl w:ilvl="0" w:tplc="A9AA57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B26EE"/>
    <w:multiLevelType w:val="hybridMultilevel"/>
    <w:tmpl w:val="89863EF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E54521B"/>
    <w:multiLevelType w:val="multilevel"/>
    <w:tmpl w:val="58BA4F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19" w15:restartNumberingAfterBreak="0">
    <w:nsid w:val="43666EEE"/>
    <w:multiLevelType w:val="hybridMultilevel"/>
    <w:tmpl w:val="E2F68FA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38A43D1"/>
    <w:multiLevelType w:val="hybridMultilevel"/>
    <w:tmpl w:val="0400E642"/>
    <w:lvl w:ilvl="0" w:tplc="B8229F54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</w:abstractNum>
  <w:abstractNum w:abstractNumId="21" w15:restartNumberingAfterBreak="0">
    <w:nsid w:val="4BD73CFB"/>
    <w:multiLevelType w:val="hybridMultilevel"/>
    <w:tmpl w:val="3BE409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FAD64A3"/>
    <w:multiLevelType w:val="hybridMultilevel"/>
    <w:tmpl w:val="1A8814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967461"/>
    <w:multiLevelType w:val="hybridMultilevel"/>
    <w:tmpl w:val="F266C22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53A533F"/>
    <w:multiLevelType w:val="hybridMultilevel"/>
    <w:tmpl w:val="DFF2F2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8091FE2"/>
    <w:multiLevelType w:val="hybridMultilevel"/>
    <w:tmpl w:val="11C4FFC4"/>
    <w:lvl w:ilvl="0" w:tplc="E990D71A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80B5C26"/>
    <w:multiLevelType w:val="hybridMultilevel"/>
    <w:tmpl w:val="F1F881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958528C"/>
    <w:multiLevelType w:val="multilevel"/>
    <w:tmpl w:val="5BC053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eastAsia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eastAsia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654D79C4"/>
    <w:multiLevelType w:val="hybridMultilevel"/>
    <w:tmpl w:val="6130F64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7586E50"/>
    <w:multiLevelType w:val="hybridMultilevel"/>
    <w:tmpl w:val="8ADEDA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ABF6DCB"/>
    <w:multiLevelType w:val="hybridMultilevel"/>
    <w:tmpl w:val="0400E642"/>
    <w:lvl w:ilvl="0" w:tplc="B8229F54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</w:abstractNum>
  <w:abstractNum w:abstractNumId="31" w15:restartNumberingAfterBreak="0">
    <w:nsid w:val="74FA6F40"/>
    <w:multiLevelType w:val="hybridMultilevel"/>
    <w:tmpl w:val="54BAF3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A22125"/>
    <w:multiLevelType w:val="hybridMultilevel"/>
    <w:tmpl w:val="7734A96C"/>
    <w:lvl w:ilvl="0" w:tplc="F9642B2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A7936C0"/>
    <w:multiLevelType w:val="hybridMultilevel"/>
    <w:tmpl w:val="7734A96C"/>
    <w:lvl w:ilvl="0" w:tplc="F9642B2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0"/>
  </w:num>
  <w:num w:numId="3">
    <w:abstractNumId w:val="30"/>
  </w:num>
  <w:num w:numId="4">
    <w:abstractNumId w:val="25"/>
  </w:num>
  <w:num w:numId="5">
    <w:abstractNumId w:val="15"/>
  </w:num>
  <w:num w:numId="6">
    <w:abstractNumId w:val="33"/>
  </w:num>
  <w:num w:numId="7">
    <w:abstractNumId w:val="32"/>
  </w:num>
  <w:num w:numId="8">
    <w:abstractNumId w:val="10"/>
  </w:num>
  <w:num w:numId="9">
    <w:abstractNumId w:val="3"/>
  </w:num>
  <w:num w:numId="10">
    <w:abstractNumId w:val="23"/>
  </w:num>
  <w:num w:numId="11">
    <w:abstractNumId w:val="26"/>
  </w:num>
  <w:num w:numId="12">
    <w:abstractNumId w:val="31"/>
  </w:num>
  <w:num w:numId="13">
    <w:abstractNumId w:val="4"/>
  </w:num>
  <w:num w:numId="14">
    <w:abstractNumId w:val="17"/>
  </w:num>
  <w:num w:numId="15">
    <w:abstractNumId w:val="6"/>
  </w:num>
  <w:num w:numId="16">
    <w:abstractNumId w:val="22"/>
  </w:num>
  <w:num w:numId="17">
    <w:abstractNumId w:val="9"/>
  </w:num>
  <w:num w:numId="18">
    <w:abstractNumId w:val="21"/>
  </w:num>
  <w:num w:numId="19">
    <w:abstractNumId w:val="19"/>
  </w:num>
  <w:num w:numId="20">
    <w:abstractNumId w:val="1"/>
  </w:num>
  <w:num w:numId="21">
    <w:abstractNumId w:val="7"/>
  </w:num>
  <w:num w:numId="22">
    <w:abstractNumId w:val="5"/>
  </w:num>
  <w:num w:numId="23">
    <w:abstractNumId w:val="24"/>
  </w:num>
  <w:num w:numId="24">
    <w:abstractNumId w:val="2"/>
  </w:num>
  <w:num w:numId="25">
    <w:abstractNumId w:val="14"/>
  </w:num>
  <w:num w:numId="26">
    <w:abstractNumId w:val="11"/>
  </w:num>
  <w:num w:numId="27">
    <w:abstractNumId w:val="12"/>
  </w:num>
  <w:num w:numId="28">
    <w:abstractNumId w:val="28"/>
  </w:num>
  <w:num w:numId="29">
    <w:abstractNumId w:val="29"/>
  </w:num>
  <w:num w:numId="30">
    <w:abstractNumId w:val="27"/>
  </w:num>
  <w:num w:numId="31">
    <w:abstractNumId w:val="8"/>
  </w:num>
  <w:num w:numId="32">
    <w:abstractNumId w:val="18"/>
  </w:num>
  <w:num w:numId="33">
    <w:abstractNumId w:val="13"/>
  </w:num>
  <w:num w:numId="34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299"/>
  <w:displayHorizontalDrawingGridEvery w:val="0"/>
  <w:characterSpacingControl w:val="doNotCompress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91"/>
    <w:rsid w:val="000017E3"/>
    <w:rsid w:val="0001649E"/>
    <w:rsid w:val="00023AD1"/>
    <w:rsid w:val="0002577E"/>
    <w:rsid w:val="000468B7"/>
    <w:rsid w:val="00047087"/>
    <w:rsid w:val="00050EE0"/>
    <w:rsid w:val="00054A4A"/>
    <w:rsid w:val="0005556B"/>
    <w:rsid w:val="000603E7"/>
    <w:rsid w:val="00070293"/>
    <w:rsid w:val="000728C7"/>
    <w:rsid w:val="00075470"/>
    <w:rsid w:val="00075722"/>
    <w:rsid w:val="00084EDD"/>
    <w:rsid w:val="00085DCF"/>
    <w:rsid w:val="0008785B"/>
    <w:rsid w:val="00090058"/>
    <w:rsid w:val="00097051"/>
    <w:rsid w:val="000A029C"/>
    <w:rsid w:val="000A1D8B"/>
    <w:rsid w:val="000A3EE4"/>
    <w:rsid w:val="000A6E84"/>
    <w:rsid w:val="000B13E2"/>
    <w:rsid w:val="000B2F0C"/>
    <w:rsid w:val="000B5B68"/>
    <w:rsid w:val="000C0688"/>
    <w:rsid w:val="000C7310"/>
    <w:rsid w:val="000D0E46"/>
    <w:rsid w:val="000D19B3"/>
    <w:rsid w:val="000D36C1"/>
    <w:rsid w:val="000D4B11"/>
    <w:rsid w:val="000E36E6"/>
    <w:rsid w:val="000F10EB"/>
    <w:rsid w:val="000F248E"/>
    <w:rsid w:val="000F2DDC"/>
    <w:rsid w:val="000F351C"/>
    <w:rsid w:val="000F3CE8"/>
    <w:rsid w:val="000F48C1"/>
    <w:rsid w:val="000F61E4"/>
    <w:rsid w:val="000F6249"/>
    <w:rsid w:val="00101BAB"/>
    <w:rsid w:val="00102E01"/>
    <w:rsid w:val="00114371"/>
    <w:rsid w:val="0011496F"/>
    <w:rsid w:val="001149E2"/>
    <w:rsid w:val="00123423"/>
    <w:rsid w:val="00123FB0"/>
    <w:rsid w:val="00124275"/>
    <w:rsid w:val="001257B7"/>
    <w:rsid w:val="00133E96"/>
    <w:rsid w:val="00135116"/>
    <w:rsid w:val="00140866"/>
    <w:rsid w:val="00140A5E"/>
    <w:rsid w:val="00143654"/>
    <w:rsid w:val="00151DDB"/>
    <w:rsid w:val="00154123"/>
    <w:rsid w:val="00162074"/>
    <w:rsid w:val="0017245D"/>
    <w:rsid w:val="00172DD6"/>
    <w:rsid w:val="001754A6"/>
    <w:rsid w:val="00176EFD"/>
    <w:rsid w:val="001806A4"/>
    <w:rsid w:val="00182E59"/>
    <w:rsid w:val="001A42D9"/>
    <w:rsid w:val="001A5E88"/>
    <w:rsid w:val="001A6EED"/>
    <w:rsid w:val="001B1743"/>
    <w:rsid w:val="001C32CA"/>
    <w:rsid w:val="001C7895"/>
    <w:rsid w:val="001C7E6C"/>
    <w:rsid w:val="001D0DFC"/>
    <w:rsid w:val="001D1B70"/>
    <w:rsid w:val="001D325B"/>
    <w:rsid w:val="001D330E"/>
    <w:rsid w:val="001D52FA"/>
    <w:rsid w:val="001D5421"/>
    <w:rsid w:val="001E024F"/>
    <w:rsid w:val="001F28C7"/>
    <w:rsid w:val="001F74C6"/>
    <w:rsid w:val="001F7F38"/>
    <w:rsid w:val="00202278"/>
    <w:rsid w:val="00203456"/>
    <w:rsid w:val="00203AB1"/>
    <w:rsid w:val="00211F87"/>
    <w:rsid w:val="00213162"/>
    <w:rsid w:val="00217B50"/>
    <w:rsid w:val="002201D7"/>
    <w:rsid w:val="00220284"/>
    <w:rsid w:val="002210AD"/>
    <w:rsid w:val="002223A0"/>
    <w:rsid w:val="00225713"/>
    <w:rsid w:val="00237A5A"/>
    <w:rsid w:val="0024249F"/>
    <w:rsid w:val="00263F5D"/>
    <w:rsid w:val="00272C1B"/>
    <w:rsid w:val="00276A58"/>
    <w:rsid w:val="00277075"/>
    <w:rsid w:val="002937D9"/>
    <w:rsid w:val="002A014B"/>
    <w:rsid w:val="002B07B1"/>
    <w:rsid w:val="002B52D6"/>
    <w:rsid w:val="002B6798"/>
    <w:rsid w:val="002C03ED"/>
    <w:rsid w:val="002D3A97"/>
    <w:rsid w:val="002D4960"/>
    <w:rsid w:val="002D519A"/>
    <w:rsid w:val="002D5C7C"/>
    <w:rsid w:val="002D7082"/>
    <w:rsid w:val="002E0B29"/>
    <w:rsid w:val="002E5956"/>
    <w:rsid w:val="002E6EFA"/>
    <w:rsid w:val="002F075F"/>
    <w:rsid w:val="002F547F"/>
    <w:rsid w:val="002F7C1B"/>
    <w:rsid w:val="003029EF"/>
    <w:rsid w:val="00307737"/>
    <w:rsid w:val="00315B3A"/>
    <w:rsid w:val="00316AF6"/>
    <w:rsid w:val="00327B35"/>
    <w:rsid w:val="00335236"/>
    <w:rsid w:val="00346AEA"/>
    <w:rsid w:val="003624E0"/>
    <w:rsid w:val="00362569"/>
    <w:rsid w:val="003639DF"/>
    <w:rsid w:val="00375362"/>
    <w:rsid w:val="00380F01"/>
    <w:rsid w:val="00382B3C"/>
    <w:rsid w:val="00385ADB"/>
    <w:rsid w:val="003945E3"/>
    <w:rsid w:val="0039712C"/>
    <w:rsid w:val="003A1494"/>
    <w:rsid w:val="003A35F6"/>
    <w:rsid w:val="003A36D8"/>
    <w:rsid w:val="003A6EBA"/>
    <w:rsid w:val="003B0872"/>
    <w:rsid w:val="003B3CF6"/>
    <w:rsid w:val="003B5A58"/>
    <w:rsid w:val="003B7763"/>
    <w:rsid w:val="003B7CD7"/>
    <w:rsid w:val="003C11CE"/>
    <w:rsid w:val="003C20A2"/>
    <w:rsid w:val="003C5FAD"/>
    <w:rsid w:val="003C6E2B"/>
    <w:rsid w:val="003C7669"/>
    <w:rsid w:val="003D0766"/>
    <w:rsid w:val="003E26AA"/>
    <w:rsid w:val="003F30AF"/>
    <w:rsid w:val="003F3307"/>
    <w:rsid w:val="00401194"/>
    <w:rsid w:val="00402010"/>
    <w:rsid w:val="0040280C"/>
    <w:rsid w:val="00403F5E"/>
    <w:rsid w:val="00416CCE"/>
    <w:rsid w:val="0043567A"/>
    <w:rsid w:val="00445503"/>
    <w:rsid w:val="0044581E"/>
    <w:rsid w:val="00445A1B"/>
    <w:rsid w:val="00452AC5"/>
    <w:rsid w:val="00454524"/>
    <w:rsid w:val="004629A1"/>
    <w:rsid w:val="00464B93"/>
    <w:rsid w:val="00470B33"/>
    <w:rsid w:val="0047264E"/>
    <w:rsid w:val="00491B74"/>
    <w:rsid w:val="00495D39"/>
    <w:rsid w:val="004A0BBA"/>
    <w:rsid w:val="004A5E34"/>
    <w:rsid w:val="004B04B2"/>
    <w:rsid w:val="004B1ADE"/>
    <w:rsid w:val="004B3F46"/>
    <w:rsid w:val="004B4A2A"/>
    <w:rsid w:val="004B630D"/>
    <w:rsid w:val="004C213E"/>
    <w:rsid w:val="004C2E6D"/>
    <w:rsid w:val="004C4FF6"/>
    <w:rsid w:val="004C6F76"/>
    <w:rsid w:val="004C7042"/>
    <w:rsid w:val="004D230E"/>
    <w:rsid w:val="004D546C"/>
    <w:rsid w:val="004E2E75"/>
    <w:rsid w:val="004E3567"/>
    <w:rsid w:val="004E3995"/>
    <w:rsid w:val="004E7D71"/>
    <w:rsid w:val="004F7DF9"/>
    <w:rsid w:val="005010EB"/>
    <w:rsid w:val="0050388B"/>
    <w:rsid w:val="00506901"/>
    <w:rsid w:val="0051638E"/>
    <w:rsid w:val="005167BB"/>
    <w:rsid w:val="00517DE2"/>
    <w:rsid w:val="00520467"/>
    <w:rsid w:val="00531648"/>
    <w:rsid w:val="00533F3F"/>
    <w:rsid w:val="005365A4"/>
    <w:rsid w:val="0054274F"/>
    <w:rsid w:val="005502B9"/>
    <w:rsid w:val="00551511"/>
    <w:rsid w:val="005524A0"/>
    <w:rsid w:val="005536C9"/>
    <w:rsid w:val="0055453D"/>
    <w:rsid w:val="005552AF"/>
    <w:rsid w:val="005562F0"/>
    <w:rsid w:val="0055711A"/>
    <w:rsid w:val="00557D0A"/>
    <w:rsid w:val="00562EDE"/>
    <w:rsid w:val="005737EC"/>
    <w:rsid w:val="00574529"/>
    <w:rsid w:val="00583792"/>
    <w:rsid w:val="00585783"/>
    <w:rsid w:val="00585FB8"/>
    <w:rsid w:val="00586886"/>
    <w:rsid w:val="00593249"/>
    <w:rsid w:val="005940C9"/>
    <w:rsid w:val="005946BA"/>
    <w:rsid w:val="005B3605"/>
    <w:rsid w:val="005C53BE"/>
    <w:rsid w:val="005D0299"/>
    <w:rsid w:val="005D19B7"/>
    <w:rsid w:val="005D4818"/>
    <w:rsid w:val="005D7B7C"/>
    <w:rsid w:val="005F1A0C"/>
    <w:rsid w:val="005F2659"/>
    <w:rsid w:val="005F6831"/>
    <w:rsid w:val="006063CF"/>
    <w:rsid w:val="00615414"/>
    <w:rsid w:val="00616DDA"/>
    <w:rsid w:val="00626F53"/>
    <w:rsid w:val="00630939"/>
    <w:rsid w:val="006315A4"/>
    <w:rsid w:val="00641CD9"/>
    <w:rsid w:val="00643138"/>
    <w:rsid w:val="006455CC"/>
    <w:rsid w:val="00652C4B"/>
    <w:rsid w:val="0065316B"/>
    <w:rsid w:val="006566B5"/>
    <w:rsid w:val="00661EB8"/>
    <w:rsid w:val="00662F06"/>
    <w:rsid w:val="00665C6D"/>
    <w:rsid w:val="00691518"/>
    <w:rsid w:val="0069164A"/>
    <w:rsid w:val="006B23A8"/>
    <w:rsid w:val="006C086F"/>
    <w:rsid w:val="006C2356"/>
    <w:rsid w:val="006C7B6D"/>
    <w:rsid w:val="006D1336"/>
    <w:rsid w:val="006D3F6D"/>
    <w:rsid w:val="006E212F"/>
    <w:rsid w:val="00706B1B"/>
    <w:rsid w:val="00713692"/>
    <w:rsid w:val="00713759"/>
    <w:rsid w:val="00715211"/>
    <w:rsid w:val="0071641A"/>
    <w:rsid w:val="00720077"/>
    <w:rsid w:val="00721899"/>
    <w:rsid w:val="007262E7"/>
    <w:rsid w:val="00737055"/>
    <w:rsid w:val="00744986"/>
    <w:rsid w:val="0074518C"/>
    <w:rsid w:val="00747818"/>
    <w:rsid w:val="00750C44"/>
    <w:rsid w:val="00753075"/>
    <w:rsid w:val="00761687"/>
    <w:rsid w:val="00770476"/>
    <w:rsid w:val="00771253"/>
    <w:rsid w:val="00782451"/>
    <w:rsid w:val="007835EE"/>
    <w:rsid w:val="007932B1"/>
    <w:rsid w:val="007954C1"/>
    <w:rsid w:val="007975E2"/>
    <w:rsid w:val="007A5CD2"/>
    <w:rsid w:val="007A5FB3"/>
    <w:rsid w:val="007B125A"/>
    <w:rsid w:val="007C153D"/>
    <w:rsid w:val="007D35FB"/>
    <w:rsid w:val="007D3B0D"/>
    <w:rsid w:val="007D5567"/>
    <w:rsid w:val="007D5A3F"/>
    <w:rsid w:val="007E13F8"/>
    <w:rsid w:val="007E41BF"/>
    <w:rsid w:val="007F0E38"/>
    <w:rsid w:val="007F3C6D"/>
    <w:rsid w:val="007F47B9"/>
    <w:rsid w:val="0080768B"/>
    <w:rsid w:val="00813CD1"/>
    <w:rsid w:val="00831B76"/>
    <w:rsid w:val="00833EAE"/>
    <w:rsid w:val="008348D2"/>
    <w:rsid w:val="0083650B"/>
    <w:rsid w:val="008400AF"/>
    <w:rsid w:val="00846A0B"/>
    <w:rsid w:val="008479AA"/>
    <w:rsid w:val="00852DB6"/>
    <w:rsid w:val="00861E16"/>
    <w:rsid w:val="00863E24"/>
    <w:rsid w:val="00881DDB"/>
    <w:rsid w:val="00887BDE"/>
    <w:rsid w:val="008902FE"/>
    <w:rsid w:val="00893733"/>
    <w:rsid w:val="00895401"/>
    <w:rsid w:val="0089708B"/>
    <w:rsid w:val="008A0586"/>
    <w:rsid w:val="008B21F9"/>
    <w:rsid w:val="008B27A5"/>
    <w:rsid w:val="008B5A99"/>
    <w:rsid w:val="008B6D4E"/>
    <w:rsid w:val="008C41E6"/>
    <w:rsid w:val="008E1E3F"/>
    <w:rsid w:val="008E50A1"/>
    <w:rsid w:val="008E57D8"/>
    <w:rsid w:val="008F2FFA"/>
    <w:rsid w:val="008F3AC5"/>
    <w:rsid w:val="00900DA9"/>
    <w:rsid w:val="009046F6"/>
    <w:rsid w:val="00904796"/>
    <w:rsid w:val="009121C5"/>
    <w:rsid w:val="00914E13"/>
    <w:rsid w:val="0091501A"/>
    <w:rsid w:val="00915C4A"/>
    <w:rsid w:val="00922D38"/>
    <w:rsid w:val="00925202"/>
    <w:rsid w:val="009314EF"/>
    <w:rsid w:val="0095082C"/>
    <w:rsid w:val="0096341A"/>
    <w:rsid w:val="00964FB5"/>
    <w:rsid w:val="009670AE"/>
    <w:rsid w:val="00972035"/>
    <w:rsid w:val="00974DF6"/>
    <w:rsid w:val="00976368"/>
    <w:rsid w:val="00981078"/>
    <w:rsid w:val="00981491"/>
    <w:rsid w:val="00982B72"/>
    <w:rsid w:val="009834D0"/>
    <w:rsid w:val="009856A0"/>
    <w:rsid w:val="009879A7"/>
    <w:rsid w:val="00990C77"/>
    <w:rsid w:val="009924AD"/>
    <w:rsid w:val="009A173B"/>
    <w:rsid w:val="009A73CF"/>
    <w:rsid w:val="009B4EC3"/>
    <w:rsid w:val="009B52FA"/>
    <w:rsid w:val="009B6D26"/>
    <w:rsid w:val="009C1CB9"/>
    <w:rsid w:val="009C2B01"/>
    <w:rsid w:val="009C5B89"/>
    <w:rsid w:val="009D1388"/>
    <w:rsid w:val="009D2423"/>
    <w:rsid w:val="009D30A0"/>
    <w:rsid w:val="009D4421"/>
    <w:rsid w:val="009D6704"/>
    <w:rsid w:val="009D7D28"/>
    <w:rsid w:val="009E0914"/>
    <w:rsid w:val="009F1463"/>
    <w:rsid w:val="009F20EF"/>
    <w:rsid w:val="009F27F3"/>
    <w:rsid w:val="00A0109A"/>
    <w:rsid w:val="00A256E7"/>
    <w:rsid w:val="00A35596"/>
    <w:rsid w:val="00A54072"/>
    <w:rsid w:val="00A61783"/>
    <w:rsid w:val="00A61ACC"/>
    <w:rsid w:val="00A645B2"/>
    <w:rsid w:val="00A67EFE"/>
    <w:rsid w:val="00A71928"/>
    <w:rsid w:val="00A75116"/>
    <w:rsid w:val="00A75498"/>
    <w:rsid w:val="00A844A9"/>
    <w:rsid w:val="00A91885"/>
    <w:rsid w:val="00AA6FBC"/>
    <w:rsid w:val="00AB0330"/>
    <w:rsid w:val="00AB1CB8"/>
    <w:rsid w:val="00AC03E3"/>
    <w:rsid w:val="00AC5405"/>
    <w:rsid w:val="00AC7EDC"/>
    <w:rsid w:val="00AD3D46"/>
    <w:rsid w:val="00AE339C"/>
    <w:rsid w:val="00AE4318"/>
    <w:rsid w:val="00AE4EAB"/>
    <w:rsid w:val="00AE7A7B"/>
    <w:rsid w:val="00AF00DF"/>
    <w:rsid w:val="00AF60D5"/>
    <w:rsid w:val="00B012F3"/>
    <w:rsid w:val="00B0135F"/>
    <w:rsid w:val="00B071B5"/>
    <w:rsid w:val="00B10436"/>
    <w:rsid w:val="00B1398D"/>
    <w:rsid w:val="00B161D4"/>
    <w:rsid w:val="00B22538"/>
    <w:rsid w:val="00B3271F"/>
    <w:rsid w:val="00B34562"/>
    <w:rsid w:val="00B35458"/>
    <w:rsid w:val="00B373C4"/>
    <w:rsid w:val="00B40153"/>
    <w:rsid w:val="00B47C70"/>
    <w:rsid w:val="00B47F0B"/>
    <w:rsid w:val="00B519C2"/>
    <w:rsid w:val="00B57992"/>
    <w:rsid w:val="00B62F0B"/>
    <w:rsid w:val="00B63186"/>
    <w:rsid w:val="00B66E39"/>
    <w:rsid w:val="00B70949"/>
    <w:rsid w:val="00B84499"/>
    <w:rsid w:val="00B84587"/>
    <w:rsid w:val="00B84B39"/>
    <w:rsid w:val="00B938FB"/>
    <w:rsid w:val="00BA0DB5"/>
    <w:rsid w:val="00BA1B98"/>
    <w:rsid w:val="00BA281B"/>
    <w:rsid w:val="00BA3864"/>
    <w:rsid w:val="00BA7F0D"/>
    <w:rsid w:val="00BB49A7"/>
    <w:rsid w:val="00BC0915"/>
    <w:rsid w:val="00BC524F"/>
    <w:rsid w:val="00BD7317"/>
    <w:rsid w:val="00BD7CD3"/>
    <w:rsid w:val="00BE0F6A"/>
    <w:rsid w:val="00BE2250"/>
    <w:rsid w:val="00BE36E0"/>
    <w:rsid w:val="00BF726B"/>
    <w:rsid w:val="00C00856"/>
    <w:rsid w:val="00C0584A"/>
    <w:rsid w:val="00C06E7F"/>
    <w:rsid w:val="00C2322C"/>
    <w:rsid w:val="00C30867"/>
    <w:rsid w:val="00C342B0"/>
    <w:rsid w:val="00C42412"/>
    <w:rsid w:val="00C5212D"/>
    <w:rsid w:val="00C53624"/>
    <w:rsid w:val="00C55865"/>
    <w:rsid w:val="00C602A2"/>
    <w:rsid w:val="00C62B2D"/>
    <w:rsid w:val="00C65001"/>
    <w:rsid w:val="00C67699"/>
    <w:rsid w:val="00CA2E36"/>
    <w:rsid w:val="00CA6345"/>
    <w:rsid w:val="00CB0DEA"/>
    <w:rsid w:val="00CB22AB"/>
    <w:rsid w:val="00CB674A"/>
    <w:rsid w:val="00CC0889"/>
    <w:rsid w:val="00CC2880"/>
    <w:rsid w:val="00CD01D7"/>
    <w:rsid w:val="00CD3301"/>
    <w:rsid w:val="00CE10AE"/>
    <w:rsid w:val="00CE644D"/>
    <w:rsid w:val="00CE7042"/>
    <w:rsid w:val="00CF3EDC"/>
    <w:rsid w:val="00CF6F1E"/>
    <w:rsid w:val="00D00E8B"/>
    <w:rsid w:val="00D054C8"/>
    <w:rsid w:val="00D10DA5"/>
    <w:rsid w:val="00D118EB"/>
    <w:rsid w:val="00D11F44"/>
    <w:rsid w:val="00D129ED"/>
    <w:rsid w:val="00D13A2C"/>
    <w:rsid w:val="00D17330"/>
    <w:rsid w:val="00D2452C"/>
    <w:rsid w:val="00D24897"/>
    <w:rsid w:val="00D269A0"/>
    <w:rsid w:val="00D26BF3"/>
    <w:rsid w:val="00D278B0"/>
    <w:rsid w:val="00D30E0D"/>
    <w:rsid w:val="00D41CCA"/>
    <w:rsid w:val="00D45D94"/>
    <w:rsid w:val="00D469C1"/>
    <w:rsid w:val="00D57966"/>
    <w:rsid w:val="00D601F7"/>
    <w:rsid w:val="00D61662"/>
    <w:rsid w:val="00D62A09"/>
    <w:rsid w:val="00D64030"/>
    <w:rsid w:val="00D67D64"/>
    <w:rsid w:val="00D71C49"/>
    <w:rsid w:val="00D72B39"/>
    <w:rsid w:val="00D735DD"/>
    <w:rsid w:val="00D77717"/>
    <w:rsid w:val="00D8273A"/>
    <w:rsid w:val="00D8285B"/>
    <w:rsid w:val="00D83F91"/>
    <w:rsid w:val="00D84E9A"/>
    <w:rsid w:val="00D84EF1"/>
    <w:rsid w:val="00D85857"/>
    <w:rsid w:val="00DA2AFF"/>
    <w:rsid w:val="00DA745A"/>
    <w:rsid w:val="00DA7D1C"/>
    <w:rsid w:val="00DB09B7"/>
    <w:rsid w:val="00DB1C26"/>
    <w:rsid w:val="00DB2385"/>
    <w:rsid w:val="00DB380C"/>
    <w:rsid w:val="00DC1E35"/>
    <w:rsid w:val="00DD26DB"/>
    <w:rsid w:val="00DD5CC4"/>
    <w:rsid w:val="00DE033E"/>
    <w:rsid w:val="00DE27D3"/>
    <w:rsid w:val="00DE312B"/>
    <w:rsid w:val="00DE716E"/>
    <w:rsid w:val="00DE7C9E"/>
    <w:rsid w:val="00DF04AD"/>
    <w:rsid w:val="00DF466A"/>
    <w:rsid w:val="00DF47C5"/>
    <w:rsid w:val="00E02E8D"/>
    <w:rsid w:val="00E07534"/>
    <w:rsid w:val="00E10BA4"/>
    <w:rsid w:val="00E115BC"/>
    <w:rsid w:val="00E11D53"/>
    <w:rsid w:val="00E14BBB"/>
    <w:rsid w:val="00E213D0"/>
    <w:rsid w:val="00E21A5C"/>
    <w:rsid w:val="00E24154"/>
    <w:rsid w:val="00E2467A"/>
    <w:rsid w:val="00E335A7"/>
    <w:rsid w:val="00E3592C"/>
    <w:rsid w:val="00E402A2"/>
    <w:rsid w:val="00E40CC3"/>
    <w:rsid w:val="00E561F2"/>
    <w:rsid w:val="00E562A6"/>
    <w:rsid w:val="00E70287"/>
    <w:rsid w:val="00E71143"/>
    <w:rsid w:val="00E83B6E"/>
    <w:rsid w:val="00E846C1"/>
    <w:rsid w:val="00E9109A"/>
    <w:rsid w:val="00E95822"/>
    <w:rsid w:val="00EA1436"/>
    <w:rsid w:val="00EA27F9"/>
    <w:rsid w:val="00EA46BA"/>
    <w:rsid w:val="00EA6E46"/>
    <w:rsid w:val="00EA7E00"/>
    <w:rsid w:val="00EB1224"/>
    <w:rsid w:val="00EB2631"/>
    <w:rsid w:val="00EB731C"/>
    <w:rsid w:val="00EC09E1"/>
    <w:rsid w:val="00EC0E75"/>
    <w:rsid w:val="00EC2848"/>
    <w:rsid w:val="00ED0F38"/>
    <w:rsid w:val="00ED1C39"/>
    <w:rsid w:val="00ED4853"/>
    <w:rsid w:val="00EE469B"/>
    <w:rsid w:val="00EE4EE1"/>
    <w:rsid w:val="00EE695D"/>
    <w:rsid w:val="00EF0B67"/>
    <w:rsid w:val="00EF1EFD"/>
    <w:rsid w:val="00EF3298"/>
    <w:rsid w:val="00EF4364"/>
    <w:rsid w:val="00F02EB3"/>
    <w:rsid w:val="00F046B1"/>
    <w:rsid w:val="00F100E8"/>
    <w:rsid w:val="00F21EFD"/>
    <w:rsid w:val="00F261AB"/>
    <w:rsid w:val="00F268EF"/>
    <w:rsid w:val="00F3124A"/>
    <w:rsid w:val="00F458C4"/>
    <w:rsid w:val="00F5186C"/>
    <w:rsid w:val="00F52DDF"/>
    <w:rsid w:val="00F55BBE"/>
    <w:rsid w:val="00F60048"/>
    <w:rsid w:val="00F64E48"/>
    <w:rsid w:val="00F76080"/>
    <w:rsid w:val="00F823A2"/>
    <w:rsid w:val="00F93138"/>
    <w:rsid w:val="00F97E77"/>
    <w:rsid w:val="00FA1996"/>
    <w:rsid w:val="00FA2CFC"/>
    <w:rsid w:val="00FA3F79"/>
    <w:rsid w:val="00FA5389"/>
    <w:rsid w:val="00FB7FFD"/>
    <w:rsid w:val="00FC4A09"/>
    <w:rsid w:val="00FD477E"/>
    <w:rsid w:val="00FD7720"/>
    <w:rsid w:val="00FE076C"/>
    <w:rsid w:val="00FE3CFC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C6B92FE"/>
  <w15:chartTrackingRefBased/>
  <w15:docId w15:val="{D2955A4F-3457-4758-9869-A1FCFCC3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GB"/>
    </w:rPr>
  </w:style>
  <w:style w:type="paragraph" w:styleId="1">
    <w:name w:val="heading 1"/>
    <w:basedOn w:val="a"/>
    <w:next w:val="Body"/>
    <w:link w:val="10"/>
    <w:uiPriority w:val="99"/>
    <w:qFormat/>
    <w:pPr>
      <w:keepNext/>
      <w:numPr>
        <w:numId w:val="1"/>
      </w:numPr>
      <w:spacing w:before="240" w:after="60"/>
      <w:jc w:val="both"/>
      <w:outlineLvl w:val="0"/>
    </w:pPr>
    <w:rPr>
      <w:kern w:val="28"/>
      <w:u w:val="single"/>
    </w:rPr>
  </w:style>
  <w:style w:type="paragraph" w:styleId="2">
    <w:name w:val="heading 2"/>
    <w:basedOn w:val="a"/>
    <w:next w:val="Body"/>
    <w:link w:val="20"/>
    <w:uiPriority w:val="99"/>
    <w:qFormat/>
    <w:pPr>
      <w:keepNext/>
      <w:numPr>
        <w:ilvl w:val="1"/>
        <w:numId w:val="1"/>
      </w:numPr>
      <w:spacing w:before="240" w:after="60"/>
      <w:ind w:left="720" w:hanging="720"/>
      <w:jc w:val="both"/>
      <w:outlineLvl w:val="1"/>
    </w:pPr>
  </w:style>
  <w:style w:type="paragraph" w:styleId="3">
    <w:name w:val="heading 3"/>
    <w:basedOn w:val="a"/>
    <w:next w:val="Body"/>
    <w:link w:val="30"/>
    <w:uiPriority w:val="99"/>
    <w:qFormat/>
    <w:pPr>
      <w:keepNext/>
      <w:numPr>
        <w:ilvl w:val="2"/>
        <w:numId w:val="1"/>
      </w:numPr>
      <w:spacing w:before="240" w:after="60"/>
      <w:ind w:left="720" w:hanging="720"/>
      <w:jc w:val="both"/>
      <w:outlineLvl w:val="2"/>
    </w:pPr>
  </w:style>
  <w:style w:type="paragraph" w:styleId="4">
    <w:name w:val="heading 4"/>
    <w:basedOn w:val="a"/>
    <w:next w:val="Body"/>
    <w:link w:val="40"/>
    <w:uiPriority w:val="99"/>
    <w:qFormat/>
    <w:pPr>
      <w:keepNext/>
      <w:numPr>
        <w:ilvl w:val="3"/>
        <w:numId w:val="1"/>
      </w:numPr>
      <w:spacing w:before="240" w:after="60"/>
      <w:ind w:left="720" w:hanging="720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ind w:left="720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ind w:left="720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ind w:left="72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ind w:left="72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ind w:left="72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Pr>
      <w:rFonts w:ascii="Times New Roman" w:hAnsi="Times New Roman"/>
      <w:kern w:val="28"/>
      <w:sz w:val="22"/>
      <w:szCs w:val="22"/>
      <w:u w:val="single"/>
      <w:lang w:val="en-GB"/>
    </w:rPr>
  </w:style>
  <w:style w:type="character" w:customStyle="1" w:styleId="20">
    <w:name w:val="標題 2 字元"/>
    <w:link w:val="2"/>
    <w:uiPriority w:val="99"/>
    <w:rPr>
      <w:rFonts w:ascii="Times New Roman" w:hAnsi="Times New Roman"/>
      <w:sz w:val="22"/>
      <w:szCs w:val="22"/>
      <w:lang w:val="en-GB"/>
    </w:rPr>
  </w:style>
  <w:style w:type="character" w:customStyle="1" w:styleId="30">
    <w:name w:val="標題 3 字元"/>
    <w:link w:val="3"/>
    <w:uiPriority w:val="99"/>
    <w:rPr>
      <w:rFonts w:ascii="Times New Roman" w:hAnsi="Times New Roman"/>
      <w:sz w:val="22"/>
      <w:szCs w:val="22"/>
      <w:lang w:val="en-GB"/>
    </w:rPr>
  </w:style>
  <w:style w:type="character" w:customStyle="1" w:styleId="40">
    <w:name w:val="標題 4 字元"/>
    <w:link w:val="4"/>
    <w:uiPriority w:val="99"/>
    <w:rPr>
      <w:rFonts w:ascii="Times New Roman" w:hAnsi="Times New Roman"/>
      <w:sz w:val="22"/>
      <w:szCs w:val="22"/>
      <w:lang w:val="en-GB"/>
    </w:rPr>
  </w:style>
  <w:style w:type="character" w:customStyle="1" w:styleId="50">
    <w:name w:val="標題 5 字元"/>
    <w:link w:val="5"/>
    <w:uiPriority w:val="99"/>
    <w:rPr>
      <w:rFonts w:ascii="Arial" w:hAnsi="Arial" w:cs="Arial"/>
      <w:sz w:val="22"/>
      <w:szCs w:val="22"/>
      <w:lang w:val="en-GB"/>
    </w:rPr>
  </w:style>
  <w:style w:type="character" w:customStyle="1" w:styleId="60">
    <w:name w:val="標題 6 字元"/>
    <w:link w:val="6"/>
    <w:uiPriority w:val="99"/>
    <w:rPr>
      <w:rFonts w:ascii="Times New Roman" w:hAnsi="Times New Roman"/>
      <w:i/>
      <w:iCs/>
      <w:sz w:val="22"/>
      <w:szCs w:val="22"/>
      <w:lang w:val="en-GB"/>
    </w:rPr>
  </w:style>
  <w:style w:type="character" w:customStyle="1" w:styleId="70">
    <w:name w:val="標題 7 字元"/>
    <w:link w:val="7"/>
    <w:uiPriority w:val="99"/>
    <w:rPr>
      <w:rFonts w:ascii="Arial" w:hAnsi="Arial" w:cs="Arial"/>
      <w:lang w:val="en-GB"/>
    </w:rPr>
  </w:style>
  <w:style w:type="character" w:customStyle="1" w:styleId="80">
    <w:name w:val="標題 8 字元"/>
    <w:link w:val="8"/>
    <w:uiPriority w:val="99"/>
    <w:rPr>
      <w:rFonts w:ascii="Arial" w:hAnsi="Arial" w:cs="Arial"/>
      <w:i/>
      <w:iCs/>
      <w:lang w:val="en-GB"/>
    </w:rPr>
  </w:style>
  <w:style w:type="character" w:customStyle="1" w:styleId="90">
    <w:name w:val="標題 9 字元"/>
    <w:link w:val="9"/>
    <w:uiPriority w:val="99"/>
    <w:rPr>
      <w:rFonts w:ascii="Arial" w:hAnsi="Arial" w:cs="Arial"/>
      <w:b/>
      <w:bCs/>
      <w:i/>
      <w:iCs/>
      <w:sz w:val="18"/>
      <w:szCs w:val="18"/>
      <w:lang w:val="en-GB"/>
    </w:rPr>
  </w:style>
  <w:style w:type="paragraph" w:customStyle="1" w:styleId="Body">
    <w:name w:val="Body"/>
    <w:basedOn w:val="a"/>
    <w:uiPriority w:val="99"/>
    <w:pPr>
      <w:ind w:left="720"/>
      <w:jc w:val="both"/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頁首 字元"/>
    <w:link w:val="a3"/>
    <w:uiPriority w:val="99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頁尾 字元"/>
    <w:link w:val="a5"/>
    <w:uiPriority w:val="99"/>
    <w:semiHidden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character" w:styleId="a7">
    <w:name w:val="page number"/>
    <w:basedOn w:val="a0"/>
    <w:uiPriority w:val="99"/>
  </w:style>
  <w:style w:type="paragraph" w:styleId="11">
    <w:name w:val="toc 1"/>
    <w:basedOn w:val="a"/>
    <w:next w:val="a"/>
    <w:autoRedefine/>
    <w:uiPriority w:val="99"/>
    <w:pPr>
      <w:tabs>
        <w:tab w:val="right" w:leader="dot" w:pos="9389"/>
      </w:tabs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pPr>
      <w:tabs>
        <w:tab w:val="right" w:leader="dot" w:pos="9389"/>
      </w:tabs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pPr>
      <w:tabs>
        <w:tab w:val="right" w:leader="dot" w:pos="9389"/>
      </w:tabs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pPr>
      <w:tabs>
        <w:tab w:val="right" w:leader="dot" w:pos="9389"/>
      </w:tabs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pPr>
      <w:tabs>
        <w:tab w:val="right" w:leader="dot" w:pos="9389"/>
      </w:tabs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pPr>
      <w:tabs>
        <w:tab w:val="right" w:leader="dot" w:pos="9389"/>
      </w:tabs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pPr>
      <w:tabs>
        <w:tab w:val="right" w:leader="dot" w:pos="9389"/>
      </w:tabs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pPr>
      <w:tabs>
        <w:tab w:val="right" w:leader="dot" w:pos="9389"/>
      </w:tabs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pPr>
      <w:tabs>
        <w:tab w:val="right" w:leader="dot" w:pos="9389"/>
      </w:tabs>
      <w:ind w:left="1760"/>
    </w:pPr>
    <w:rPr>
      <w:sz w:val="18"/>
      <w:szCs w:val="18"/>
    </w:rPr>
  </w:style>
  <w:style w:type="character" w:styleId="a8">
    <w:name w:val="annotation reference"/>
    <w:uiPriority w:val="99"/>
    <w:rPr>
      <w:sz w:val="16"/>
      <w:szCs w:val="16"/>
    </w:rPr>
  </w:style>
  <w:style w:type="paragraph" w:styleId="a9">
    <w:name w:val="annotation text"/>
    <w:basedOn w:val="a"/>
    <w:link w:val="aa"/>
    <w:uiPriority w:val="99"/>
    <w:rPr>
      <w:sz w:val="20"/>
      <w:szCs w:val="20"/>
    </w:rPr>
  </w:style>
  <w:style w:type="character" w:customStyle="1" w:styleId="aa">
    <w:name w:val="註解文字 字元"/>
    <w:link w:val="a9"/>
    <w:uiPriority w:val="99"/>
    <w:semiHidden/>
    <w:rPr>
      <w:rFonts w:ascii="Times New Roman" w:eastAsia="新細明體" w:hAnsi="Times New Roman" w:cs="Times New Roman"/>
      <w:kern w:val="0"/>
      <w:sz w:val="22"/>
      <w:lang w:val="en-GB"/>
    </w:rPr>
  </w:style>
  <w:style w:type="paragraph" w:styleId="12">
    <w:name w:val="index 1"/>
    <w:basedOn w:val="a"/>
    <w:next w:val="a"/>
    <w:autoRedefine/>
    <w:uiPriority w:val="99"/>
    <w:pPr>
      <w:tabs>
        <w:tab w:val="right" w:leader="dot" w:pos="4334"/>
      </w:tabs>
      <w:ind w:left="220" w:hanging="220"/>
    </w:pPr>
    <w:rPr>
      <w:sz w:val="20"/>
      <w:szCs w:val="20"/>
    </w:rPr>
  </w:style>
  <w:style w:type="paragraph" w:styleId="22">
    <w:name w:val="index 2"/>
    <w:basedOn w:val="a"/>
    <w:next w:val="a"/>
    <w:autoRedefine/>
    <w:uiPriority w:val="99"/>
    <w:pPr>
      <w:tabs>
        <w:tab w:val="right" w:leader="dot" w:pos="4334"/>
      </w:tabs>
      <w:ind w:left="440" w:hanging="220"/>
    </w:pPr>
    <w:rPr>
      <w:sz w:val="20"/>
      <w:szCs w:val="20"/>
    </w:rPr>
  </w:style>
  <w:style w:type="paragraph" w:styleId="32">
    <w:name w:val="index 3"/>
    <w:basedOn w:val="a"/>
    <w:next w:val="a"/>
    <w:autoRedefine/>
    <w:uiPriority w:val="99"/>
    <w:pPr>
      <w:tabs>
        <w:tab w:val="right" w:leader="dot" w:pos="4334"/>
      </w:tabs>
      <w:ind w:left="660" w:hanging="220"/>
    </w:pPr>
    <w:rPr>
      <w:sz w:val="20"/>
      <w:szCs w:val="20"/>
    </w:rPr>
  </w:style>
  <w:style w:type="paragraph" w:styleId="42">
    <w:name w:val="index 4"/>
    <w:basedOn w:val="a"/>
    <w:next w:val="a"/>
    <w:autoRedefine/>
    <w:uiPriority w:val="99"/>
    <w:pPr>
      <w:tabs>
        <w:tab w:val="right" w:leader="dot" w:pos="4334"/>
      </w:tabs>
      <w:ind w:left="880" w:hanging="220"/>
    </w:pPr>
    <w:rPr>
      <w:sz w:val="20"/>
      <w:szCs w:val="20"/>
    </w:rPr>
  </w:style>
  <w:style w:type="paragraph" w:styleId="52">
    <w:name w:val="index 5"/>
    <w:basedOn w:val="a"/>
    <w:next w:val="a"/>
    <w:autoRedefine/>
    <w:uiPriority w:val="99"/>
    <w:pPr>
      <w:tabs>
        <w:tab w:val="right" w:leader="dot" w:pos="4334"/>
      </w:tabs>
      <w:ind w:left="1100" w:hanging="220"/>
    </w:pPr>
    <w:rPr>
      <w:sz w:val="20"/>
      <w:szCs w:val="20"/>
    </w:rPr>
  </w:style>
  <w:style w:type="paragraph" w:styleId="62">
    <w:name w:val="index 6"/>
    <w:basedOn w:val="a"/>
    <w:next w:val="a"/>
    <w:autoRedefine/>
    <w:uiPriority w:val="99"/>
    <w:pPr>
      <w:tabs>
        <w:tab w:val="right" w:leader="dot" w:pos="4334"/>
      </w:tabs>
      <w:ind w:left="1320" w:hanging="220"/>
    </w:pPr>
    <w:rPr>
      <w:sz w:val="20"/>
      <w:szCs w:val="20"/>
    </w:rPr>
  </w:style>
  <w:style w:type="paragraph" w:styleId="72">
    <w:name w:val="index 7"/>
    <w:basedOn w:val="a"/>
    <w:next w:val="a"/>
    <w:autoRedefine/>
    <w:uiPriority w:val="99"/>
    <w:pPr>
      <w:tabs>
        <w:tab w:val="right" w:leader="dot" w:pos="4334"/>
      </w:tabs>
      <w:ind w:left="1540" w:hanging="220"/>
    </w:pPr>
    <w:rPr>
      <w:sz w:val="20"/>
      <w:szCs w:val="20"/>
    </w:rPr>
  </w:style>
  <w:style w:type="paragraph" w:styleId="82">
    <w:name w:val="index 8"/>
    <w:basedOn w:val="a"/>
    <w:next w:val="a"/>
    <w:autoRedefine/>
    <w:uiPriority w:val="99"/>
    <w:pPr>
      <w:tabs>
        <w:tab w:val="right" w:leader="dot" w:pos="4334"/>
      </w:tabs>
      <w:ind w:left="1760" w:hanging="220"/>
    </w:pPr>
    <w:rPr>
      <w:sz w:val="20"/>
      <w:szCs w:val="20"/>
    </w:rPr>
  </w:style>
  <w:style w:type="paragraph" w:styleId="92">
    <w:name w:val="index 9"/>
    <w:basedOn w:val="a"/>
    <w:next w:val="a"/>
    <w:autoRedefine/>
    <w:uiPriority w:val="99"/>
    <w:pPr>
      <w:tabs>
        <w:tab w:val="right" w:leader="dot" w:pos="4334"/>
      </w:tabs>
      <w:ind w:left="1980" w:hanging="220"/>
    </w:pPr>
    <w:rPr>
      <w:sz w:val="20"/>
      <w:szCs w:val="20"/>
    </w:rPr>
  </w:style>
  <w:style w:type="paragraph" w:styleId="ab">
    <w:name w:val="index heading"/>
    <w:basedOn w:val="a"/>
    <w:next w:val="12"/>
    <w:uiPriority w:val="99"/>
    <w:pPr>
      <w:spacing w:before="120" w:after="120"/>
    </w:pPr>
    <w:rPr>
      <w:b/>
      <w:bCs/>
      <w:i/>
      <w:iCs/>
      <w:sz w:val="20"/>
      <w:szCs w:val="20"/>
    </w:rPr>
  </w:style>
  <w:style w:type="paragraph" w:customStyle="1" w:styleId="table1">
    <w:name w:val="table1"/>
    <w:basedOn w:val="a"/>
    <w:uiPriority w:val="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line="245" w:lineRule="exact"/>
      <w:ind w:right="286"/>
      <w:jc w:val="both"/>
    </w:pPr>
    <w:rPr>
      <w:rFonts w:ascii="CG Times" w:hAnsi="CG Times" w:cs="CG Times"/>
      <w:spacing w:val="-2"/>
      <w:sz w:val="20"/>
      <w:szCs w:val="20"/>
      <w:lang w:val="en-US"/>
    </w:rPr>
  </w:style>
  <w:style w:type="character" w:styleId="ac">
    <w:name w:val="footnote reference"/>
    <w:uiPriority w:val="99"/>
    <w:rPr>
      <w:vertAlign w:val="superscript"/>
    </w:rPr>
  </w:style>
  <w:style w:type="paragraph" w:styleId="ad">
    <w:name w:val="footnote text"/>
    <w:basedOn w:val="a"/>
    <w:link w:val="ae"/>
    <w:uiPriority w:val="99"/>
    <w:rPr>
      <w:rFonts w:ascii="Book Antiqua" w:hAnsi="Book Antiqua" w:cs="Book Antiqua"/>
      <w:sz w:val="20"/>
      <w:szCs w:val="20"/>
    </w:rPr>
  </w:style>
  <w:style w:type="character" w:customStyle="1" w:styleId="ae">
    <w:name w:val="註腳文字 字元"/>
    <w:link w:val="ad"/>
    <w:uiPriority w:val="99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customStyle="1" w:styleId="Point2">
    <w:name w:val="Point2"/>
    <w:basedOn w:val="a"/>
    <w:uiPriority w:val="99"/>
    <w:pPr>
      <w:spacing w:before="120"/>
      <w:ind w:left="3690" w:hanging="360"/>
      <w:jc w:val="both"/>
    </w:pPr>
    <w:rPr>
      <w:kern w:val="22"/>
    </w:rPr>
  </w:style>
  <w:style w:type="paragraph" w:styleId="af">
    <w:name w:val="Title"/>
    <w:basedOn w:val="a"/>
    <w:link w:val="af0"/>
    <w:qFormat/>
    <w:pPr>
      <w:tabs>
        <w:tab w:val="left" w:pos="720"/>
      </w:tabs>
      <w:jc w:val="center"/>
    </w:pPr>
    <w:rPr>
      <w:sz w:val="24"/>
      <w:szCs w:val="24"/>
      <w:u w:val="single"/>
    </w:rPr>
  </w:style>
  <w:style w:type="character" w:customStyle="1" w:styleId="af0">
    <w:name w:val="標題 字元"/>
    <w:link w:val="af"/>
    <w:rPr>
      <w:rFonts w:ascii="Cambria" w:eastAsia="新細明體" w:hAnsi="Cambria" w:cs="Times New Roman"/>
      <w:b/>
      <w:bCs/>
      <w:kern w:val="0"/>
      <w:sz w:val="32"/>
      <w:szCs w:val="32"/>
      <w:lang w:val="en-GB"/>
    </w:rPr>
  </w:style>
  <w:style w:type="paragraph" w:styleId="af1">
    <w:name w:val="Normal Indent"/>
    <w:basedOn w:val="a"/>
    <w:uiPriority w:val="99"/>
    <w:pPr>
      <w:widowControl w:val="0"/>
      <w:overflowPunct/>
      <w:ind w:left="480"/>
      <w:jc w:val="both"/>
      <w:textAlignment w:val="auto"/>
    </w:pPr>
    <w:rPr>
      <w:kern w:val="2"/>
      <w:sz w:val="24"/>
      <w:szCs w:val="24"/>
      <w:lang w:val="en-US"/>
    </w:rPr>
  </w:style>
  <w:style w:type="paragraph" w:styleId="33">
    <w:name w:val="Body Text Indent 3"/>
    <w:basedOn w:val="a"/>
    <w:link w:val="34"/>
    <w:uiPriority w:val="99"/>
    <w:pPr>
      <w:widowControl w:val="0"/>
      <w:tabs>
        <w:tab w:val="left" w:pos="567"/>
      </w:tabs>
      <w:overflowPunct/>
      <w:ind w:left="567"/>
      <w:jc w:val="both"/>
      <w:textAlignment w:val="auto"/>
    </w:pPr>
    <w:rPr>
      <w:sz w:val="24"/>
      <w:szCs w:val="24"/>
    </w:rPr>
  </w:style>
  <w:style w:type="character" w:customStyle="1" w:styleId="34">
    <w:name w:val="本文縮排 3 字元"/>
    <w:link w:val="33"/>
    <w:uiPriority w:val="99"/>
    <w:semiHidden/>
    <w:rPr>
      <w:rFonts w:ascii="Times New Roman" w:eastAsia="新細明體" w:hAnsi="Times New Roman" w:cs="Times New Roman"/>
      <w:kern w:val="0"/>
      <w:sz w:val="16"/>
      <w:szCs w:val="16"/>
      <w:lang w:val="en-GB"/>
    </w:rPr>
  </w:style>
  <w:style w:type="paragraph" w:styleId="af2">
    <w:name w:val="Body Text"/>
    <w:basedOn w:val="a"/>
    <w:link w:val="af3"/>
    <w:uiPriority w:val="99"/>
    <w:pPr>
      <w:jc w:val="center"/>
    </w:pPr>
  </w:style>
  <w:style w:type="character" w:customStyle="1" w:styleId="af3">
    <w:name w:val="本文 字元"/>
    <w:link w:val="af2"/>
    <w:uiPriority w:val="99"/>
    <w:semiHidden/>
    <w:rPr>
      <w:rFonts w:ascii="Times New Roman" w:eastAsia="新細明體" w:hAnsi="Times New Roman" w:cs="Times New Roman"/>
      <w:kern w:val="0"/>
      <w:sz w:val="22"/>
      <w:lang w:val="en-GB"/>
    </w:rPr>
  </w:style>
  <w:style w:type="paragraph" w:styleId="23">
    <w:name w:val="Body Text 2"/>
    <w:basedOn w:val="a"/>
    <w:link w:val="24"/>
    <w:uiPriority w:val="99"/>
    <w:pPr>
      <w:widowControl w:val="0"/>
      <w:tabs>
        <w:tab w:val="left" w:pos="990"/>
        <w:tab w:val="left" w:pos="1440"/>
        <w:tab w:val="left" w:pos="1980"/>
      </w:tabs>
      <w:overflowPunct/>
      <w:autoSpaceDE/>
      <w:autoSpaceDN/>
      <w:adjustRightInd/>
      <w:ind w:left="1980" w:hanging="1920"/>
      <w:jc w:val="both"/>
      <w:textAlignment w:val="auto"/>
    </w:pPr>
    <w:rPr>
      <w:kern w:val="2"/>
      <w:sz w:val="24"/>
      <w:szCs w:val="24"/>
      <w:lang w:val="en-US"/>
    </w:rPr>
  </w:style>
  <w:style w:type="character" w:customStyle="1" w:styleId="24">
    <w:name w:val="本文 2 字元"/>
    <w:link w:val="23"/>
    <w:uiPriority w:val="99"/>
    <w:rPr>
      <w:rFonts w:ascii="Times New Roman" w:eastAsia="新細明體" w:hAnsi="Times New Roman" w:cs="Times New Roman"/>
      <w:kern w:val="0"/>
      <w:sz w:val="22"/>
      <w:lang w:val="en-GB"/>
    </w:rPr>
  </w:style>
  <w:style w:type="paragraph" w:styleId="af4">
    <w:name w:val="Balloon Text"/>
    <w:basedOn w:val="a"/>
    <w:link w:val="af5"/>
    <w:uiPriority w:val="99"/>
    <w:semiHidden/>
    <w:unhideWhenUsed/>
    <w:rsid w:val="00EF3298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EF3298"/>
    <w:rPr>
      <w:rFonts w:ascii="Cambria" w:eastAsia="新細明體" w:hAnsi="Cambria" w:cs="Times New Roman"/>
      <w:sz w:val="18"/>
      <w:szCs w:val="18"/>
      <w:lang w:val="en-GB"/>
    </w:rPr>
  </w:style>
  <w:style w:type="table" w:styleId="af6">
    <w:name w:val="Table Grid"/>
    <w:basedOn w:val="a1"/>
    <w:uiPriority w:val="59"/>
    <w:rsid w:val="007D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2322C"/>
    <w:pPr>
      <w:widowControl w:val="0"/>
      <w:overflowPunct/>
      <w:autoSpaceDE/>
      <w:autoSpaceDN/>
      <w:adjustRightInd/>
      <w:ind w:leftChars="200" w:left="480"/>
      <w:textAlignment w:val="auto"/>
    </w:pPr>
    <w:rPr>
      <w:kern w:val="2"/>
      <w:sz w:val="24"/>
      <w:szCs w:val="24"/>
      <w:lang w:val="en-US"/>
    </w:rPr>
  </w:style>
  <w:style w:type="character" w:styleId="af8">
    <w:name w:val="Hyperlink"/>
    <w:uiPriority w:val="99"/>
    <w:unhideWhenUsed/>
    <w:rsid w:val="00C2322C"/>
    <w:rPr>
      <w:color w:val="0000FF"/>
      <w:u w:val="single"/>
    </w:rPr>
  </w:style>
  <w:style w:type="paragraph" w:customStyle="1" w:styleId="DefaultText">
    <w:name w:val="Default Text"/>
    <w:basedOn w:val="a"/>
    <w:rsid w:val="007F3C6D"/>
    <w:rPr>
      <w:sz w:val="24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2F7C1B"/>
    <w:pPr>
      <w:snapToGrid w:val="0"/>
    </w:pPr>
  </w:style>
  <w:style w:type="character" w:customStyle="1" w:styleId="afa">
    <w:name w:val="章節附註文字 字元"/>
    <w:link w:val="af9"/>
    <w:uiPriority w:val="99"/>
    <w:semiHidden/>
    <w:rsid w:val="002F7C1B"/>
    <w:rPr>
      <w:rFonts w:ascii="Times New Roman" w:hAnsi="Times New Roman"/>
      <w:sz w:val="22"/>
      <w:szCs w:val="22"/>
      <w:lang w:val="en-GB"/>
    </w:rPr>
  </w:style>
  <w:style w:type="character" w:styleId="afb">
    <w:name w:val="endnote reference"/>
    <w:uiPriority w:val="99"/>
    <w:semiHidden/>
    <w:unhideWhenUsed/>
    <w:rsid w:val="002F7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Matros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35CB-9C9F-48A7-B19D-2B8F7766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4283</Words>
  <Characters>24197</Characters>
  <Application>Microsoft Office Word</Application>
  <DocSecurity>0</DocSecurity>
  <Lines>201</Lines>
  <Paragraphs>56</Paragraphs>
  <ScaleCrop>false</ScaleCrop>
  <Company>HKSARG</Company>
  <LinksUpToDate>false</LinksUpToDate>
  <CharactersWithSpaces>28424</CharactersWithSpaces>
  <SharedDoc>false</SharedDoc>
  <HLinks>
    <vt:vector size="6" baseType="variant"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http://en.wikipedia.org/wiki/Matroska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- Software</dc:title>
  <dc:subject/>
  <dc:creator>OGCIO</dc:creator>
  <cp:keywords/>
  <cp:lastModifiedBy>Nicky HF NG</cp:lastModifiedBy>
  <cp:revision>3</cp:revision>
  <cp:lastPrinted>2012-02-07T11:26:00Z</cp:lastPrinted>
  <dcterms:created xsi:type="dcterms:W3CDTF">2023-12-29T03:55:00Z</dcterms:created>
  <dcterms:modified xsi:type="dcterms:W3CDTF">2023-12-29T03:58:00Z</dcterms:modified>
</cp:coreProperties>
</file>